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C12" w:rsidRPr="00476C12" w:rsidRDefault="00476C12" w:rsidP="00476C12">
      <w:pPr>
        <w:spacing w:before="75" w:after="75" w:line="240" w:lineRule="auto"/>
        <w:jc w:val="center"/>
        <w:outlineLvl w:val="1"/>
        <w:rPr>
          <w:rFonts w:ascii="Verdana" w:eastAsia="Times New Roman" w:hAnsi="Verdana" w:cs="Times New Roman"/>
          <w:b/>
          <w:bCs/>
          <w:caps/>
          <w:color w:val="767676"/>
          <w:kern w:val="36"/>
          <w:sz w:val="17"/>
          <w:szCs w:val="17"/>
        </w:rPr>
      </w:pPr>
      <w:r w:rsidRPr="00476C12">
        <w:rPr>
          <w:rFonts w:ascii="Verdana" w:eastAsia="Times New Roman" w:hAnsi="Verdana" w:cs="Times New Roman"/>
          <w:b/>
          <w:bCs/>
          <w:caps/>
          <w:color w:val="767676"/>
          <w:kern w:val="36"/>
          <w:sz w:val="24"/>
          <w:szCs w:val="24"/>
        </w:rPr>
        <w:t>ФЕДЕРАЛЬНЫЙ    ГОСУДАРСТВЕННЫЙ</w:t>
      </w:r>
    </w:p>
    <w:p w:rsidR="00476C12" w:rsidRPr="00476C12" w:rsidRDefault="00476C12" w:rsidP="00476C12">
      <w:pPr>
        <w:spacing w:before="75" w:after="75" w:line="240" w:lineRule="auto"/>
        <w:jc w:val="center"/>
        <w:outlineLvl w:val="1"/>
        <w:rPr>
          <w:rFonts w:ascii="Verdana" w:eastAsia="Times New Roman" w:hAnsi="Verdana" w:cs="Times New Roman"/>
          <w:b/>
          <w:bCs/>
          <w:caps/>
          <w:color w:val="767676"/>
          <w:kern w:val="36"/>
          <w:sz w:val="17"/>
          <w:szCs w:val="17"/>
        </w:rPr>
      </w:pPr>
      <w:r w:rsidRPr="00476C12">
        <w:rPr>
          <w:rFonts w:ascii="Verdana" w:eastAsia="Times New Roman" w:hAnsi="Verdana" w:cs="Times New Roman"/>
          <w:b/>
          <w:bCs/>
          <w:caps/>
          <w:color w:val="767676"/>
          <w:kern w:val="36"/>
          <w:sz w:val="24"/>
          <w:szCs w:val="24"/>
        </w:rPr>
        <w:t>ОБРАЗОВАТЕЛЬНЫЙ   СТАНДАРТ</w:t>
      </w:r>
    </w:p>
    <w:p w:rsidR="00476C12" w:rsidRPr="00476C12" w:rsidRDefault="00476C12" w:rsidP="00476C12">
      <w:pPr>
        <w:spacing w:before="75" w:after="75" w:line="240" w:lineRule="auto"/>
        <w:jc w:val="center"/>
        <w:outlineLvl w:val="1"/>
        <w:rPr>
          <w:rFonts w:ascii="Verdana" w:eastAsia="Times New Roman" w:hAnsi="Verdana" w:cs="Times New Roman"/>
          <w:b/>
          <w:bCs/>
          <w:caps/>
          <w:color w:val="767676"/>
          <w:kern w:val="36"/>
          <w:sz w:val="17"/>
          <w:szCs w:val="17"/>
        </w:rPr>
      </w:pPr>
      <w:r w:rsidRPr="00476C12">
        <w:rPr>
          <w:rFonts w:ascii="Verdana" w:eastAsia="Times New Roman" w:hAnsi="Verdana" w:cs="Times New Roman"/>
          <w:b/>
          <w:bCs/>
          <w:caps/>
          <w:color w:val="767676"/>
          <w:kern w:val="36"/>
          <w:sz w:val="24"/>
          <w:szCs w:val="24"/>
        </w:rPr>
        <w:t>ОБЩЕГО  ОБРАЗОВАНИЯ</w:t>
      </w:r>
    </w:p>
    <w:p w:rsidR="00476C12" w:rsidRPr="00476C12" w:rsidRDefault="00476C12" w:rsidP="00476C12">
      <w:pPr>
        <w:spacing w:before="75" w:after="75" w:line="240" w:lineRule="auto"/>
        <w:jc w:val="center"/>
        <w:outlineLvl w:val="1"/>
        <w:rPr>
          <w:rFonts w:ascii="Verdana" w:eastAsia="Times New Roman" w:hAnsi="Verdana" w:cs="Times New Roman"/>
          <w:b/>
          <w:bCs/>
          <w:caps/>
          <w:color w:val="767676"/>
          <w:kern w:val="36"/>
          <w:sz w:val="17"/>
          <w:szCs w:val="17"/>
        </w:rPr>
      </w:pPr>
      <w:r w:rsidRPr="00476C12">
        <w:rPr>
          <w:rFonts w:ascii="Verdana" w:eastAsia="Times New Roman" w:hAnsi="Verdana" w:cs="Times New Roman"/>
          <w:b/>
          <w:bCs/>
          <w:caps/>
          <w:color w:val="767676"/>
          <w:kern w:val="36"/>
          <w:sz w:val="20"/>
        </w:rPr>
        <w:t>(МАКЕТ)</w:t>
      </w:r>
    </w:p>
    <w:p w:rsidR="00476C12" w:rsidRPr="00476C12" w:rsidRDefault="00476C12" w:rsidP="00476C12">
      <w:pPr>
        <w:spacing w:before="75" w:after="75" w:line="240" w:lineRule="auto"/>
        <w:jc w:val="center"/>
        <w:outlineLvl w:val="1"/>
        <w:rPr>
          <w:rFonts w:ascii="Verdana" w:eastAsia="Times New Roman" w:hAnsi="Verdana" w:cs="Times New Roman"/>
          <w:b/>
          <w:bCs/>
          <w:caps/>
          <w:color w:val="767676"/>
          <w:kern w:val="36"/>
          <w:sz w:val="17"/>
          <w:szCs w:val="17"/>
        </w:rPr>
      </w:pPr>
      <w:r w:rsidRPr="00476C12">
        <w:rPr>
          <w:rFonts w:ascii="Verdana" w:eastAsia="Times New Roman" w:hAnsi="Verdana" w:cs="Times New Roman"/>
          <w:b/>
          <w:bCs/>
          <w:caps/>
          <w:color w:val="767676"/>
          <w:kern w:val="36"/>
          <w:sz w:val="17"/>
          <w:szCs w:val="17"/>
        </w:rPr>
        <w:t> </w:t>
      </w:r>
    </w:p>
    <w:tbl>
      <w:tblPr>
        <w:tblW w:w="5000" w:type="pct"/>
        <w:tblCellSpacing w:w="37" w:type="dxa"/>
        <w:tblCellMar>
          <w:left w:w="0" w:type="dxa"/>
          <w:right w:w="0" w:type="dxa"/>
        </w:tblCellMar>
        <w:tblLook w:val="04A0"/>
      </w:tblPr>
      <w:tblGrid>
        <w:gridCol w:w="505"/>
        <w:gridCol w:w="8998"/>
      </w:tblGrid>
      <w:tr w:rsidR="00476C12" w:rsidRPr="00476C12" w:rsidTr="00476C12">
        <w:trPr>
          <w:tblCellSpacing w:w="37" w:type="dxa"/>
        </w:trPr>
        <w:tc>
          <w:tcPr>
            <w:tcW w:w="0" w:type="auto"/>
            <w:hideMark/>
          </w:tcPr>
          <w:p w:rsidR="00476C12" w:rsidRPr="00476C12" w:rsidRDefault="00476C12" w:rsidP="00476C12">
            <w:pPr>
              <w:spacing w:after="0" w:line="240" w:lineRule="auto"/>
              <w:rPr>
                <w:rFonts w:ascii="Verdana" w:eastAsia="Times New Roman" w:hAnsi="Verdana" w:cs="Times New Roman"/>
                <w:color w:val="767676"/>
                <w:sz w:val="17"/>
                <w:szCs w:val="17"/>
              </w:rPr>
            </w:pPr>
            <w:r>
              <w:rPr>
                <w:rFonts w:ascii="Verdana" w:eastAsia="Times New Roman" w:hAnsi="Verdana" w:cs="Times New Roman"/>
                <w:noProof/>
                <w:color w:val="767676"/>
                <w:sz w:val="17"/>
                <w:szCs w:val="17"/>
              </w:rPr>
              <w:drawing>
                <wp:inline distT="0" distB="0" distL="0" distR="0">
                  <wp:extent cx="95250" cy="85725"/>
                  <wp:effectExtent l="19050" t="0" r="0" b="0"/>
                  <wp:docPr id="9" name="Рисунок 9" descr="http://www.eurekanet.ru/images/sit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urekanet.ru/images/site/dot.gif"/>
                          <pic:cNvPicPr>
                            <a:picLocks noChangeAspect="1" noChangeArrowheads="1"/>
                          </pic:cNvPicPr>
                        </pic:nvPicPr>
                        <pic:blipFill>
                          <a:blip r:embed="rId6"/>
                          <a:srcRect/>
                          <a:stretch>
                            <a:fillRect/>
                          </a:stretch>
                        </pic:blipFill>
                        <pic:spPr bwMode="auto">
                          <a:xfrm>
                            <a:off x="0" y="0"/>
                            <a:ext cx="95250" cy="85725"/>
                          </a:xfrm>
                          <a:prstGeom prst="rect">
                            <a:avLst/>
                          </a:prstGeom>
                          <a:noFill/>
                          <a:ln w="9525">
                            <a:noFill/>
                            <a:miter lim="800000"/>
                            <a:headEnd/>
                            <a:tailEnd/>
                          </a:ln>
                        </pic:spPr>
                      </pic:pic>
                    </a:graphicData>
                  </a:graphic>
                </wp:inline>
              </w:drawing>
            </w:r>
          </w:p>
        </w:tc>
        <w:tc>
          <w:tcPr>
            <w:tcW w:w="4788" w:type="pct"/>
            <w:hideMark/>
          </w:tcPr>
          <w:p w:rsidR="00476C12" w:rsidRPr="00476C12" w:rsidRDefault="00476C12" w:rsidP="00476C12">
            <w:pPr>
              <w:spacing w:after="0" w:line="240" w:lineRule="auto"/>
              <w:rPr>
                <w:rFonts w:ascii="Verdana" w:eastAsia="Times New Roman" w:hAnsi="Verdana" w:cs="Times New Roman"/>
                <w:color w:val="767676"/>
                <w:sz w:val="17"/>
                <w:szCs w:val="17"/>
              </w:rPr>
            </w:pPr>
            <w:hyperlink r:id="rId7" w:history="1">
              <w:r w:rsidRPr="00476C12">
                <w:rPr>
                  <w:rFonts w:ascii="Verdana" w:eastAsia="Times New Roman" w:hAnsi="Verdana" w:cs="Times New Roman"/>
                  <w:color w:val="767676"/>
                  <w:sz w:val="17"/>
                  <w:u w:val="single"/>
                </w:rPr>
                <w:t>Введение</w:t>
              </w:r>
            </w:hyperlink>
          </w:p>
        </w:tc>
      </w:tr>
      <w:tr w:rsidR="00476C12" w:rsidRPr="00476C12" w:rsidTr="00476C12">
        <w:trPr>
          <w:tblCellSpacing w:w="37" w:type="dxa"/>
        </w:trPr>
        <w:tc>
          <w:tcPr>
            <w:tcW w:w="0" w:type="auto"/>
            <w:hideMark/>
          </w:tcPr>
          <w:p w:rsidR="00476C12" w:rsidRPr="00476C12" w:rsidRDefault="00476C12" w:rsidP="00476C12">
            <w:pPr>
              <w:spacing w:after="0" w:line="240" w:lineRule="auto"/>
              <w:rPr>
                <w:rFonts w:ascii="Verdana" w:eastAsia="Times New Roman" w:hAnsi="Verdana" w:cs="Times New Roman"/>
                <w:color w:val="767676"/>
                <w:sz w:val="17"/>
                <w:szCs w:val="17"/>
              </w:rPr>
            </w:pPr>
            <w:r>
              <w:rPr>
                <w:rFonts w:ascii="Verdana" w:eastAsia="Times New Roman" w:hAnsi="Verdana" w:cs="Times New Roman"/>
                <w:noProof/>
                <w:color w:val="767676"/>
                <w:sz w:val="17"/>
                <w:szCs w:val="17"/>
              </w:rPr>
              <w:drawing>
                <wp:inline distT="0" distB="0" distL="0" distR="0">
                  <wp:extent cx="95250" cy="85725"/>
                  <wp:effectExtent l="19050" t="0" r="0" b="0"/>
                  <wp:docPr id="10" name="Рисунок 10" descr="http://www.eurekanet.ru/images/sit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urekanet.ru/images/site/dot.gif"/>
                          <pic:cNvPicPr>
                            <a:picLocks noChangeAspect="1" noChangeArrowheads="1"/>
                          </pic:cNvPicPr>
                        </pic:nvPicPr>
                        <pic:blipFill>
                          <a:blip r:embed="rId6"/>
                          <a:srcRect/>
                          <a:stretch>
                            <a:fillRect/>
                          </a:stretch>
                        </pic:blipFill>
                        <pic:spPr bwMode="auto">
                          <a:xfrm>
                            <a:off x="0" y="0"/>
                            <a:ext cx="95250" cy="85725"/>
                          </a:xfrm>
                          <a:prstGeom prst="rect">
                            <a:avLst/>
                          </a:prstGeom>
                          <a:noFill/>
                          <a:ln w="9525">
                            <a:noFill/>
                            <a:miter lim="800000"/>
                            <a:headEnd/>
                            <a:tailEnd/>
                          </a:ln>
                        </pic:spPr>
                      </pic:pic>
                    </a:graphicData>
                  </a:graphic>
                </wp:inline>
              </w:drawing>
            </w:r>
          </w:p>
        </w:tc>
        <w:tc>
          <w:tcPr>
            <w:tcW w:w="4788" w:type="pct"/>
            <w:hideMark/>
          </w:tcPr>
          <w:p w:rsidR="00476C12" w:rsidRPr="00476C12" w:rsidRDefault="00476C12" w:rsidP="00476C12">
            <w:pPr>
              <w:spacing w:after="0" w:line="240" w:lineRule="auto"/>
              <w:rPr>
                <w:rFonts w:ascii="Verdana" w:eastAsia="Times New Roman" w:hAnsi="Verdana" w:cs="Times New Roman"/>
                <w:color w:val="767676"/>
                <w:sz w:val="17"/>
                <w:szCs w:val="17"/>
              </w:rPr>
            </w:pPr>
            <w:hyperlink r:id="rId8" w:history="1">
              <w:r w:rsidRPr="00476C12">
                <w:rPr>
                  <w:rFonts w:ascii="Verdana" w:eastAsia="Times New Roman" w:hAnsi="Verdana" w:cs="Times New Roman"/>
                  <w:color w:val="767676"/>
                  <w:sz w:val="17"/>
                  <w:u w:val="single"/>
                </w:rPr>
                <w:t>1. Область применения</w:t>
              </w:r>
            </w:hyperlink>
          </w:p>
        </w:tc>
      </w:tr>
      <w:tr w:rsidR="00476C12" w:rsidRPr="00476C12" w:rsidTr="00476C12">
        <w:trPr>
          <w:tblCellSpacing w:w="37" w:type="dxa"/>
        </w:trPr>
        <w:tc>
          <w:tcPr>
            <w:tcW w:w="0" w:type="auto"/>
            <w:hideMark/>
          </w:tcPr>
          <w:p w:rsidR="00476C12" w:rsidRPr="00476C12" w:rsidRDefault="00476C12" w:rsidP="00476C12">
            <w:pPr>
              <w:spacing w:after="0" w:line="240" w:lineRule="auto"/>
              <w:rPr>
                <w:rFonts w:ascii="Verdana" w:eastAsia="Times New Roman" w:hAnsi="Verdana" w:cs="Times New Roman"/>
                <w:color w:val="767676"/>
                <w:sz w:val="17"/>
                <w:szCs w:val="17"/>
              </w:rPr>
            </w:pPr>
            <w:r>
              <w:rPr>
                <w:rFonts w:ascii="Verdana" w:eastAsia="Times New Roman" w:hAnsi="Verdana" w:cs="Times New Roman"/>
                <w:noProof/>
                <w:color w:val="767676"/>
                <w:sz w:val="17"/>
                <w:szCs w:val="17"/>
              </w:rPr>
              <w:drawing>
                <wp:inline distT="0" distB="0" distL="0" distR="0">
                  <wp:extent cx="95250" cy="85725"/>
                  <wp:effectExtent l="19050" t="0" r="0" b="0"/>
                  <wp:docPr id="11" name="Рисунок 11" descr="http://www.eurekanet.ru/images/sit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urekanet.ru/images/site/dot.gif"/>
                          <pic:cNvPicPr>
                            <a:picLocks noChangeAspect="1" noChangeArrowheads="1"/>
                          </pic:cNvPicPr>
                        </pic:nvPicPr>
                        <pic:blipFill>
                          <a:blip r:embed="rId6"/>
                          <a:srcRect/>
                          <a:stretch>
                            <a:fillRect/>
                          </a:stretch>
                        </pic:blipFill>
                        <pic:spPr bwMode="auto">
                          <a:xfrm>
                            <a:off x="0" y="0"/>
                            <a:ext cx="95250" cy="85725"/>
                          </a:xfrm>
                          <a:prstGeom prst="rect">
                            <a:avLst/>
                          </a:prstGeom>
                          <a:noFill/>
                          <a:ln w="9525">
                            <a:noFill/>
                            <a:miter lim="800000"/>
                            <a:headEnd/>
                            <a:tailEnd/>
                          </a:ln>
                        </pic:spPr>
                      </pic:pic>
                    </a:graphicData>
                  </a:graphic>
                </wp:inline>
              </w:drawing>
            </w:r>
          </w:p>
        </w:tc>
        <w:tc>
          <w:tcPr>
            <w:tcW w:w="4788" w:type="pct"/>
            <w:hideMark/>
          </w:tcPr>
          <w:p w:rsidR="00476C12" w:rsidRPr="00476C12" w:rsidRDefault="00476C12" w:rsidP="00476C12">
            <w:pPr>
              <w:spacing w:after="0" w:line="240" w:lineRule="auto"/>
              <w:rPr>
                <w:rFonts w:ascii="Verdana" w:eastAsia="Times New Roman" w:hAnsi="Verdana" w:cs="Times New Roman"/>
                <w:color w:val="767676"/>
                <w:sz w:val="17"/>
                <w:szCs w:val="17"/>
              </w:rPr>
            </w:pPr>
            <w:hyperlink r:id="rId9" w:history="1">
              <w:r w:rsidRPr="00476C12">
                <w:rPr>
                  <w:rFonts w:ascii="Verdana" w:eastAsia="Times New Roman" w:hAnsi="Verdana" w:cs="Times New Roman"/>
                  <w:color w:val="767676"/>
                  <w:sz w:val="17"/>
                  <w:u w:val="single"/>
                </w:rPr>
                <w:t>2. Термины, определения, обозначения, сокращения</w:t>
              </w:r>
            </w:hyperlink>
          </w:p>
        </w:tc>
      </w:tr>
      <w:tr w:rsidR="00476C12" w:rsidRPr="00476C12" w:rsidTr="00476C12">
        <w:trPr>
          <w:tblCellSpacing w:w="37" w:type="dxa"/>
        </w:trPr>
        <w:tc>
          <w:tcPr>
            <w:tcW w:w="0" w:type="auto"/>
            <w:hideMark/>
          </w:tcPr>
          <w:p w:rsidR="00476C12" w:rsidRPr="00476C12" w:rsidRDefault="00476C12" w:rsidP="00476C12">
            <w:pPr>
              <w:spacing w:after="0" w:line="240" w:lineRule="auto"/>
              <w:rPr>
                <w:rFonts w:ascii="Verdana" w:eastAsia="Times New Roman" w:hAnsi="Verdana" w:cs="Times New Roman"/>
                <w:color w:val="767676"/>
                <w:sz w:val="17"/>
                <w:szCs w:val="17"/>
              </w:rPr>
            </w:pPr>
            <w:r>
              <w:rPr>
                <w:rFonts w:ascii="Verdana" w:eastAsia="Times New Roman" w:hAnsi="Verdana" w:cs="Times New Roman"/>
                <w:noProof/>
                <w:color w:val="767676"/>
                <w:sz w:val="17"/>
                <w:szCs w:val="17"/>
              </w:rPr>
              <w:drawing>
                <wp:inline distT="0" distB="0" distL="0" distR="0">
                  <wp:extent cx="95250" cy="85725"/>
                  <wp:effectExtent l="19050" t="0" r="0" b="0"/>
                  <wp:docPr id="12" name="Рисунок 12" descr="http://www.eurekanet.ru/images/sit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urekanet.ru/images/site/dot.gif"/>
                          <pic:cNvPicPr>
                            <a:picLocks noChangeAspect="1" noChangeArrowheads="1"/>
                          </pic:cNvPicPr>
                        </pic:nvPicPr>
                        <pic:blipFill>
                          <a:blip r:embed="rId6"/>
                          <a:srcRect/>
                          <a:stretch>
                            <a:fillRect/>
                          </a:stretch>
                        </pic:blipFill>
                        <pic:spPr bwMode="auto">
                          <a:xfrm>
                            <a:off x="0" y="0"/>
                            <a:ext cx="95250" cy="85725"/>
                          </a:xfrm>
                          <a:prstGeom prst="rect">
                            <a:avLst/>
                          </a:prstGeom>
                          <a:noFill/>
                          <a:ln w="9525">
                            <a:noFill/>
                            <a:miter lim="800000"/>
                            <a:headEnd/>
                            <a:tailEnd/>
                          </a:ln>
                        </pic:spPr>
                      </pic:pic>
                    </a:graphicData>
                  </a:graphic>
                </wp:inline>
              </w:drawing>
            </w:r>
          </w:p>
        </w:tc>
        <w:tc>
          <w:tcPr>
            <w:tcW w:w="4788" w:type="pct"/>
            <w:hideMark/>
          </w:tcPr>
          <w:p w:rsidR="00476C12" w:rsidRPr="00476C12" w:rsidRDefault="00476C12" w:rsidP="00476C12">
            <w:pPr>
              <w:spacing w:after="0" w:line="240" w:lineRule="auto"/>
              <w:rPr>
                <w:rFonts w:ascii="Verdana" w:eastAsia="Times New Roman" w:hAnsi="Verdana" w:cs="Times New Roman"/>
                <w:color w:val="767676"/>
                <w:sz w:val="17"/>
                <w:szCs w:val="17"/>
              </w:rPr>
            </w:pPr>
            <w:hyperlink r:id="rId10" w:history="1">
              <w:r w:rsidRPr="00476C12">
                <w:rPr>
                  <w:rFonts w:ascii="Verdana" w:eastAsia="Times New Roman" w:hAnsi="Verdana" w:cs="Times New Roman"/>
                  <w:color w:val="767676"/>
                  <w:sz w:val="17"/>
                  <w:u w:val="single"/>
                </w:rPr>
                <w:t>3. Требования к структуре образовательной программы</w:t>
              </w:r>
            </w:hyperlink>
          </w:p>
        </w:tc>
      </w:tr>
      <w:tr w:rsidR="00476C12" w:rsidRPr="00476C12" w:rsidTr="00476C12">
        <w:trPr>
          <w:tblCellSpacing w:w="37" w:type="dxa"/>
        </w:trPr>
        <w:tc>
          <w:tcPr>
            <w:tcW w:w="0" w:type="auto"/>
            <w:hideMark/>
          </w:tcPr>
          <w:p w:rsidR="00476C12" w:rsidRPr="00476C12" w:rsidRDefault="00476C12" w:rsidP="00476C12">
            <w:pPr>
              <w:spacing w:after="0" w:line="240" w:lineRule="auto"/>
              <w:rPr>
                <w:rFonts w:ascii="Verdana" w:eastAsia="Times New Roman" w:hAnsi="Verdana" w:cs="Times New Roman"/>
                <w:color w:val="767676"/>
                <w:sz w:val="17"/>
                <w:szCs w:val="17"/>
              </w:rPr>
            </w:pPr>
            <w:r>
              <w:rPr>
                <w:rFonts w:ascii="Verdana" w:eastAsia="Times New Roman" w:hAnsi="Verdana" w:cs="Times New Roman"/>
                <w:noProof/>
                <w:color w:val="767676"/>
                <w:sz w:val="17"/>
                <w:szCs w:val="17"/>
              </w:rPr>
              <w:drawing>
                <wp:inline distT="0" distB="0" distL="0" distR="0">
                  <wp:extent cx="95250" cy="85725"/>
                  <wp:effectExtent l="19050" t="0" r="0" b="0"/>
                  <wp:docPr id="13" name="Рисунок 13" descr="http://www.eurekanet.ru/images/sit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urekanet.ru/images/site/dot.gif"/>
                          <pic:cNvPicPr>
                            <a:picLocks noChangeAspect="1" noChangeArrowheads="1"/>
                          </pic:cNvPicPr>
                        </pic:nvPicPr>
                        <pic:blipFill>
                          <a:blip r:embed="rId6"/>
                          <a:srcRect/>
                          <a:stretch>
                            <a:fillRect/>
                          </a:stretch>
                        </pic:blipFill>
                        <pic:spPr bwMode="auto">
                          <a:xfrm>
                            <a:off x="0" y="0"/>
                            <a:ext cx="95250" cy="85725"/>
                          </a:xfrm>
                          <a:prstGeom prst="rect">
                            <a:avLst/>
                          </a:prstGeom>
                          <a:noFill/>
                          <a:ln w="9525">
                            <a:noFill/>
                            <a:miter lim="800000"/>
                            <a:headEnd/>
                            <a:tailEnd/>
                          </a:ln>
                        </pic:spPr>
                      </pic:pic>
                    </a:graphicData>
                  </a:graphic>
                </wp:inline>
              </w:drawing>
            </w:r>
          </w:p>
        </w:tc>
        <w:tc>
          <w:tcPr>
            <w:tcW w:w="4788" w:type="pct"/>
            <w:hideMark/>
          </w:tcPr>
          <w:p w:rsidR="00476C12" w:rsidRPr="00476C12" w:rsidRDefault="00476C12" w:rsidP="00476C12">
            <w:pPr>
              <w:spacing w:after="0" w:line="240" w:lineRule="auto"/>
              <w:rPr>
                <w:rFonts w:ascii="Verdana" w:eastAsia="Times New Roman" w:hAnsi="Verdana" w:cs="Times New Roman"/>
                <w:color w:val="767676"/>
                <w:sz w:val="17"/>
                <w:szCs w:val="17"/>
              </w:rPr>
            </w:pPr>
            <w:hyperlink r:id="rId11" w:history="1">
              <w:r w:rsidRPr="00476C12">
                <w:rPr>
                  <w:rFonts w:ascii="Verdana" w:eastAsia="Times New Roman" w:hAnsi="Verdana" w:cs="Times New Roman"/>
                  <w:color w:val="767676"/>
                  <w:sz w:val="17"/>
                  <w:u w:val="single"/>
                </w:rPr>
                <w:t>4. Требования к результатам освоения основных образовательных программ</w:t>
              </w:r>
            </w:hyperlink>
          </w:p>
        </w:tc>
      </w:tr>
      <w:tr w:rsidR="00476C12" w:rsidRPr="00476C12" w:rsidTr="00476C12">
        <w:trPr>
          <w:tblCellSpacing w:w="37" w:type="dxa"/>
        </w:trPr>
        <w:tc>
          <w:tcPr>
            <w:tcW w:w="0" w:type="auto"/>
            <w:hideMark/>
          </w:tcPr>
          <w:p w:rsidR="00476C12" w:rsidRPr="00476C12" w:rsidRDefault="00476C12" w:rsidP="00476C12">
            <w:pPr>
              <w:spacing w:after="0" w:line="240" w:lineRule="auto"/>
              <w:rPr>
                <w:rFonts w:ascii="Verdana" w:eastAsia="Times New Roman" w:hAnsi="Verdana" w:cs="Times New Roman"/>
                <w:color w:val="767676"/>
                <w:sz w:val="17"/>
                <w:szCs w:val="17"/>
              </w:rPr>
            </w:pPr>
            <w:r>
              <w:rPr>
                <w:rFonts w:ascii="Verdana" w:eastAsia="Times New Roman" w:hAnsi="Verdana" w:cs="Times New Roman"/>
                <w:noProof/>
                <w:color w:val="767676"/>
                <w:sz w:val="17"/>
                <w:szCs w:val="17"/>
              </w:rPr>
              <w:drawing>
                <wp:inline distT="0" distB="0" distL="0" distR="0">
                  <wp:extent cx="95250" cy="85725"/>
                  <wp:effectExtent l="19050" t="0" r="0" b="0"/>
                  <wp:docPr id="14" name="Рисунок 14" descr="http://www.eurekanet.ru/images/sit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urekanet.ru/images/site/dot.gif"/>
                          <pic:cNvPicPr>
                            <a:picLocks noChangeAspect="1" noChangeArrowheads="1"/>
                          </pic:cNvPicPr>
                        </pic:nvPicPr>
                        <pic:blipFill>
                          <a:blip r:embed="rId6"/>
                          <a:srcRect/>
                          <a:stretch>
                            <a:fillRect/>
                          </a:stretch>
                        </pic:blipFill>
                        <pic:spPr bwMode="auto">
                          <a:xfrm>
                            <a:off x="0" y="0"/>
                            <a:ext cx="95250" cy="85725"/>
                          </a:xfrm>
                          <a:prstGeom prst="rect">
                            <a:avLst/>
                          </a:prstGeom>
                          <a:noFill/>
                          <a:ln w="9525">
                            <a:noFill/>
                            <a:miter lim="800000"/>
                            <a:headEnd/>
                            <a:tailEnd/>
                          </a:ln>
                        </pic:spPr>
                      </pic:pic>
                    </a:graphicData>
                  </a:graphic>
                </wp:inline>
              </w:drawing>
            </w:r>
          </w:p>
        </w:tc>
        <w:tc>
          <w:tcPr>
            <w:tcW w:w="4788" w:type="pct"/>
            <w:hideMark/>
          </w:tcPr>
          <w:p w:rsidR="00476C12" w:rsidRPr="00476C12" w:rsidRDefault="00476C12" w:rsidP="00476C12">
            <w:pPr>
              <w:spacing w:after="0" w:line="240" w:lineRule="auto"/>
              <w:rPr>
                <w:rFonts w:ascii="Verdana" w:eastAsia="Times New Roman" w:hAnsi="Verdana" w:cs="Times New Roman"/>
                <w:color w:val="767676"/>
                <w:sz w:val="17"/>
                <w:szCs w:val="17"/>
              </w:rPr>
            </w:pPr>
            <w:hyperlink r:id="rId12" w:history="1">
              <w:r w:rsidRPr="00476C12">
                <w:rPr>
                  <w:rFonts w:ascii="Verdana" w:eastAsia="Times New Roman" w:hAnsi="Verdana" w:cs="Times New Roman"/>
                  <w:color w:val="767676"/>
                  <w:sz w:val="17"/>
                  <w:u w:val="single"/>
                </w:rPr>
                <w:t>5. Требования к условиям реализации основных образовательных программ</w:t>
              </w:r>
            </w:hyperlink>
          </w:p>
        </w:tc>
      </w:tr>
      <w:tr w:rsidR="00476C12" w:rsidRPr="00476C12" w:rsidTr="00476C12">
        <w:trPr>
          <w:tblCellSpacing w:w="37" w:type="dxa"/>
        </w:trPr>
        <w:tc>
          <w:tcPr>
            <w:tcW w:w="0" w:type="auto"/>
            <w:hideMark/>
          </w:tcPr>
          <w:p w:rsidR="00476C12" w:rsidRPr="00476C12" w:rsidRDefault="00476C12" w:rsidP="00476C12">
            <w:pPr>
              <w:spacing w:after="0" w:line="240" w:lineRule="auto"/>
              <w:rPr>
                <w:rFonts w:ascii="Verdana" w:eastAsia="Times New Roman" w:hAnsi="Verdana" w:cs="Times New Roman"/>
                <w:color w:val="767676"/>
                <w:sz w:val="17"/>
                <w:szCs w:val="17"/>
              </w:rPr>
            </w:pPr>
            <w:r>
              <w:rPr>
                <w:rFonts w:ascii="Verdana" w:eastAsia="Times New Roman" w:hAnsi="Verdana" w:cs="Times New Roman"/>
                <w:noProof/>
                <w:color w:val="767676"/>
                <w:sz w:val="17"/>
                <w:szCs w:val="17"/>
              </w:rPr>
              <w:drawing>
                <wp:inline distT="0" distB="0" distL="0" distR="0">
                  <wp:extent cx="95250" cy="85725"/>
                  <wp:effectExtent l="19050" t="0" r="0" b="0"/>
                  <wp:docPr id="15" name="Рисунок 15" descr="http://www.eurekanet.ru/images/sit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urekanet.ru/images/site/dot.gif"/>
                          <pic:cNvPicPr>
                            <a:picLocks noChangeAspect="1" noChangeArrowheads="1"/>
                          </pic:cNvPicPr>
                        </pic:nvPicPr>
                        <pic:blipFill>
                          <a:blip r:embed="rId6"/>
                          <a:srcRect/>
                          <a:stretch>
                            <a:fillRect/>
                          </a:stretch>
                        </pic:blipFill>
                        <pic:spPr bwMode="auto">
                          <a:xfrm>
                            <a:off x="0" y="0"/>
                            <a:ext cx="95250" cy="85725"/>
                          </a:xfrm>
                          <a:prstGeom prst="rect">
                            <a:avLst/>
                          </a:prstGeom>
                          <a:noFill/>
                          <a:ln w="9525">
                            <a:noFill/>
                            <a:miter lim="800000"/>
                            <a:headEnd/>
                            <a:tailEnd/>
                          </a:ln>
                        </pic:spPr>
                      </pic:pic>
                    </a:graphicData>
                  </a:graphic>
                </wp:inline>
              </w:drawing>
            </w:r>
          </w:p>
        </w:tc>
        <w:tc>
          <w:tcPr>
            <w:tcW w:w="4788" w:type="pct"/>
            <w:hideMark/>
          </w:tcPr>
          <w:p w:rsidR="00476C12" w:rsidRPr="00476C12" w:rsidRDefault="00476C12" w:rsidP="00476C12">
            <w:pPr>
              <w:spacing w:after="0" w:line="240" w:lineRule="auto"/>
              <w:rPr>
                <w:rFonts w:ascii="Verdana" w:eastAsia="Times New Roman" w:hAnsi="Verdana" w:cs="Times New Roman"/>
                <w:color w:val="767676"/>
                <w:sz w:val="17"/>
                <w:szCs w:val="17"/>
              </w:rPr>
            </w:pPr>
            <w:hyperlink r:id="rId13" w:history="1">
              <w:r w:rsidRPr="00476C12">
                <w:rPr>
                  <w:rFonts w:ascii="Verdana" w:eastAsia="Times New Roman" w:hAnsi="Verdana" w:cs="Times New Roman"/>
                  <w:color w:val="767676"/>
                  <w:sz w:val="17"/>
                  <w:u w:val="single"/>
                </w:rPr>
                <w:t>6. Оценка качества освоения основных образовательных программ</w:t>
              </w:r>
            </w:hyperlink>
          </w:p>
        </w:tc>
      </w:tr>
      <w:tr w:rsidR="00476C12" w:rsidRPr="00476C12" w:rsidTr="00476C12">
        <w:trPr>
          <w:tblCellSpacing w:w="37" w:type="dxa"/>
        </w:trPr>
        <w:tc>
          <w:tcPr>
            <w:tcW w:w="0" w:type="auto"/>
            <w:hideMark/>
          </w:tcPr>
          <w:p w:rsidR="00476C12" w:rsidRPr="00476C12" w:rsidRDefault="00476C12" w:rsidP="00476C12">
            <w:pPr>
              <w:spacing w:after="0" w:line="240" w:lineRule="auto"/>
              <w:rPr>
                <w:rFonts w:ascii="Verdana" w:eastAsia="Times New Roman" w:hAnsi="Verdana" w:cs="Times New Roman"/>
                <w:color w:val="767676"/>
                <w:sz w:val="17"/>
                <w:szCs w:val="17"/>
              </w:rPr>
            </w:pPr>
            <w:r>
              <w:rPr>
                <w:rFonts w:ascii="Verdana" w:eastAsia="Times New Roman" w:hAnsi="Verdana" w:cs="Times New Roman"/>
                <w:noProof/>
                <w:color w:val="767676"/>
                <w:sz w:val="17"/>
                <w:szCs w:val="17"/>
              </w:rPr>
              <w:drawing>
                <wp:inline distT="0" distB="0" distL="0" distR="0">
                  <wp:extent cx="95250" cy="85725"/>
                  <wp:effectExtent l="19050" t="0" r="0" b="0"/>
                  <wp:docPr id="16" name="Рисунок 16" descr="http://www.eurekanet.ru/images/sit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urekanet.ru/images/site/dot.gif"/>
                          <pic:cNvPicPr>
                            <a:picLocks noChangeAspect="1" noChangeArrowheads="1"/>
                          </pic:cNvPicPr>
                        </pic:nvPicPr>
                        <pic:blipFill>
                          <a:blip r:embed="rId6"/>
                          <a:srcRect/>
                          <a:stretch>
                            <a:fillRect/>
                          </a:stretch>
                        </pic:blipFill>
                        <pic:spPr bwMode="auto">
                          <a:xfrm>
                            <a:off x="0" y="0"/>
                            <a:ext cx="95250" cy="85725"/>
                          </a:xfrm>
                          <a:prstGeom prst="rect">
                            <a:avLst/>
                          </a:prstGeom>
                          <a:noFill/>
                          <a:ln w="9525">
                            <a:noFill/>
                            <a:miter lim="800000"/>
                            <a:headEnd/>
                            <a:tailEnd/>
                          </a:ln>
                        </pic:spPr>
                      </pic:pic>
                    </a:graphicData>
                  </a:graphic>
                </wp:inline>
              </w:drawing>
            </w:r>
          </w:p>
        </w:tc>
        <w:tc>
          <w:tcPr>
            <w:tcW w:w="4788" w:type="pct"/>
            <w:hideMark/>
          </w:tcPr>
          <w:p w:rsidR="00476C12" w:rsidRPr="00476C12" w:rsidRDefault="00476C12" w:rsidP="00476C12">
            <w:pPr>
              <w:spacing w:after="0" w:line="240" w:lineRule="auto"/>
              <w:rPr>
                <w:rFonts w:ascii="Verdana" w:eastAsia="Times New Roman" w:hAnsi="Verdana" w:cs="Times New Roman"/>
                <w:color w:val="767676"/>
                <w:sz w:val="17"/>
                <w:szCs w:val="17"/>
              </w:rPr>
            </w:pPr>
            <w:hyperlink r:id="rId14" w:history="1">
              <w:r w:rsidRPr="00476C12">
                <w:rPr>
                  <w:rFonts w:ascii="Verdana" w:eastAsia="Times New Roman" w:hAnsi="Verdana" w:cs="Times New Roman"/>
                  <w:color w:val="767676"/>
                  <w:sz w:val="17"/>
                  <w:u w:val="single"/>
                </w:rPr>
                <w:t>7. Основные рекомендательные документы, раскрывающие отдельные положения ФГОС общего положения</w:t>
              </w:r>
            </w:hyperlink>
          </w:p>
        </w:tc>
      </w:tr>
    </w:tbl>
    <w:p w:rsidR="00476C12" w:rsidRDefault="00476C12" w:rsidP="00476C12">
      <w:pPr>
        <w:pStyle w:val="a3"/>
        <w:spacing w:before="75" w:beforeAutospacing="0" w:after="75" w:afterAutospacing="0"/>
        <w:jc w:val="center"/>
        <w:outlineLvl w:val="1"/>
        <w:rPr>
          <w:rFonts w:ascii="Verdana" w:hAnsi="Verdana"/>
          <w:b/>
          <w:bCs/>
          <w:caps/>
          <w:color w:val="767676"/>
          <w:kern w:val="36"/>
          <w:sz w:val="17"/>
          <w:szCs w:val="17"/>
        </w:rPr>
      </w:pPr>
      <w:r>
        <w:rPr>
          <w:rStyle w:val="a4"/>
          <w:rFonts w:ascii="Verdana" w:hAnsi="Verdana"/>
          <w:caps/>
          <w:color w:val="767676"/>
          <w:kern w:val="36"/>
        </w:rPr>
        <w:t>ВВЕДЕНИЕ</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20"/>
          <w:szCs w:val="20"/>
        </w:rPr>
        <w:t>Государственный образовательный стандарт – нормативный документ,  фиксирующий обязательные базовые ориентиры деятельности  образовательной системы на определенном этапе ее существования. Содержание стандарта должно отвечать насущным задачам образования и своевременно  обновляться  по мере постановки новых задач, продиктованных теми или иными изменениями в жизнедеятельности социума.</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20"/>
          <w:szCs w:val="20"/>
        </w:rPr>
        <w:t xml:space="preserve">Сегодня  образование России (равно как и других развитых стран) стоит перед очевидной необходимостью пересмотра своих целевых установок. А именно, в ходе образовательного процесса современный человек должен не столько накапливать багаж знаний и умений, сколько приобретать способность самостоятельно и совместно с другими людьми ставить осмысленные цели,  выстраивать ситуации самообразования, искать и продуцировать средства и способы разрешения проблем,  т.е. становиться на деле самостоятельным, инициативным и </w:t>
      </w:r>
      <w:proofErr w:type="spellStart"/>
      <w:r>
        <w:rPr>
          <w:rFonts w:ascii="Verdana" w:hAnsi="Verdana"/>
          <w:color w:val="767676"/>
          <w:sz w:val="20"/>
          <w:szCs w:val="20"/>
        </w:rPr>
        <w:t>креативным</w:t>
      </w:r>
      <w:proofErr w:type="spellEnd"/>
      <w:r>
        <w:rPr>
          <w:rFonts w:ascii="Verdana" w:hAnsi="Verdana"/>
          <w:color w:val="767676"/>
          <w:sz w:val="20"/>
          <w:szCs w:val="20"/>
        </w:rPr>
        <w:t>.  В свою очередь, реализация образованием указанных ориентиров  связана с изменением общего подхода к регламентации  работы образовательных институтов.</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20"/>
          <w:szCs w:val="20"/>
        </w:rPr>
        <w:t>В решении этого вопроса принципиально возможны две стратегии.</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20"/>
          <w:szCs w:val="20"/>
        </w:rPr>
        <w:t xml:space="preserve">Первая реализуется в существующем стандарте общего образования (2004 года). Он нацелен, во-первых, на формирование у учащихся </w:t>
      </w:r>
      <w:proofErr w:type="spellStart"/>
      <w:r>
        <w:rPr>
          <w:rFonts w:ascii="Verdana" w:hAnsi="Verdana"/>
          <w:color w:val="767676"/>
          <w:sz w:val="20"/>
          <w:szCs w:val="20"/>
        </w:rPr>
        <w:t>ЗУНов</w:t>
      </w:r>
      <w:proofErr w:type="spellEnd"/>
      <w:r>
        <w:rPr>
          <w:rFonts w:ascii="Verdana" w:hAnsi="Verdana"/>
          <w:color w:val="767676"/>
          <w:sz w:val="20"/>
          <w:szCs w:val="20"/>
        </w:rPr>
        <w:t xml:space="preserve"> в их традиционном понимании: освоение сведений, правил, частных приемов, технических умений, во-вторых, на упрочение классно-урочной системы, в-третьих, на консервацию существующего методического арсенала и, в-четвертых, на консервацию существующего способа управления образовательными институтами.</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20"/>
          <w:szCs w:val="20"/>
        </w:rPr>
        <w:t xml:space="preserve">Предполагается, что посредством детальной регламентации содержания деятельности ученика  и содержания деятельности </w:t>
      </w:r>
      <w:proofErr w:type="gramStart"/>
      <w:r>
        <w:rPr>
          <w:rFonts w:ascii="Verdana" w:hAnsi="Verdana"/>
          <w:color w:val="767676"/>
          <w:sz w:val="20"/>
          <w:szCs w:val="20"/>
        </w:rPr>
        <w:t>педагога</w:t>
      </w:r>
      <w:proofErr w:type="gramEnd"/>
      <w:r>
        <w:rPr>
          <w:rFonts w:ascii="Verdana" w:hAnsi="Verdana"/>
          <w:color w:val="767676"/>
          <w:sz w:val="20"/>
          <w:szCs w:val="20"/>
        </w:rPr>
        <w:t xml:space="preserve"> возможно добиться гарантированно высоких  результатов обучения. Однако данные о результатах ЕГЭ </w:t>
      </w:r>
      <w:proofErr w:type="gramStart"/>
      <w:r>
        <w:rPr>
          <w:rFonts w:ascii="Verdana" w:hAnsi="Verdana"/>
          <w:color w:val="767676"/>
          <w:sz w:val="20"/>
          <w:szCs w:val="20"/>
        </w:rPr>
        <w:t>свидетельствуют</w:t>
      </w:r>
      <w:proofErr w:type="gramEnd"/>
      <w:r>
        <w:rPr>
          <w:rFonts w:ascii="Verdana" w:hAnsi="Verdana"/>
          <w:color w:val="767676"/>
          <w:sz w:val="20"/>
          <w:szCs w:val="20"/>
        </w:rPr>
        <w:t xml:space="preserve"> о том, что указанное предположение не подтверждается. Даже собственная цель традиционного обучения – формирование </w:t>
      </w:r>
      <w:proofErr w:type="spellStart"/>
      <w:r>
        <w:rPr>
          <w:rFonts w:ascii="Verdana" w:hAnsi="Verdana"/>
          <w:color w:val="767676"/>
          <w:sz w:val="20"/>
          <w:szCs w:val="20"/>
        </w:rPr>
        <w:t>ЗУНов</w:t>
      </w:r>
      <w:proofErr w:type="spellEnd"/>
      <w:r>
        <w:rPr>
          <w:rFonts w:ascii="Verdana" w:hAnsi="Verdana"/>
          <w:color w:val="767676"/>
          <w:sz w:val="20"/>
          <w:szCs w:val="20"/>
        </w:rPr>
        <w:t xml:space="preserve"> оказывается не достигнутой.</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20"/>
          <w:szCs w:val="20"/>
        </w:rPr>
        <w:t xml:space="preserve">Вторая стратегия нацелена, во-первых, на формирование средств и способов самостоятельного продвижения ученика в учебном предмете, во-вторых, на инициацию внешкольных и внеурочных образовательных достижений школьников, в-третьих, на обогащение педагогического и управленческого арсенала, в-четвертых, на создание условий институциональной гибкости и пластичности образования. В этой стратегии стандарт необходимо обретает рамочный и открытый характер, т.е. задает перспективу </w:t>
      </w:r>
      <w:proofErr w:type="gramStart"/>
      <w:r>
        <w:rPr>
          <w:rFonts w:ascii="Verdana" w:hAnsi="Verdana"/>
          <w:color w:val="767676"/>
          <w:sz w:val="20"/>
          <w:szCs w:val="20"/>
        </w:rPr>
        <w:lastRenderedPageBreak/>
        <w:t>возможного</w:t>
      </w:r>
      <w:proofErr w:type="gramEnd"/>
      <w:r>
        <w:rPr>
          <w:rFonts w:ascii="Verdana" w:hAnsi="Verdana"/>
          <w:color w:val="767676"/>
          <w:sz w:val="20"/>
          <w:szCs w:val="20"/>
        </w:rPr>
        <w:t>, а не перечень необходимого. Суть данного подхода в том, чтобы помочь учреждению создать предпосылки и условия для самостоятельных действий ученика и педагога в заданном направлении, а не в том, чтобы лишить их этой возможности, предопределив и навязав детали функционирования. Инициативность и самостоятельность участников образовательного процесса становится основным ценностно-целевым ориентиром.</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20"/>
          <w:szCs w:val="20"/>
        </w:rPr>
        <w:t>Именно такая стратегия и реализована в предлагаемом стандарте общего образования.   </w:t>
      </w:r>
      <w:r>
        <w:rPr>
          <w:rStyle w:val="apple-converted-space"/>
          <w:rFonts w:ascii="Verdana" w:hAnsi="Verdana"/>
          <w:color w:val="767676"/>
          <w:sz w:val="20"/>
          <w:szCs w:val="20"/>
        </w:rPr>
        <w:t> </w:t>
      </w:r>
      <w:r>
        <w:rPr>
          <w:rFonts w:ascii="Verdana" w:hAnsi="Verdana"/>
          <w:color w:val="767676"/>
          <w:sz w:val="20"/>
          <w:szCs w:val="20"/>
        </w:rPr>
        <w:br/>
        <w:t>Федеральный государственный образовательный стандарт разработан в соответствии с требованиями Закона Российской Федерации «Об образовании» в редакции, действующей на момент утверждения образовательного стандарта.</w:t>
      </w:r>
    </w:p>
    <w:p w:rsidR="00476C12" w:rsidRDefault="00476C12" w:rsidP="00476C12">
      <w:pPr>
        <w:pStyle w:val="a3"/>
        <w:spacing w:before="75" w:beforeAutospacing="0" w:after="75" w:afterAutospacing="0"/>
        <w:jc w:val="center"/>
        <w:outlineLvl w:val="1"/>
        <w:rPr>
          <w:rFonts w:ascii="Verdana" w:hAnsi="Verdana"/>
          <w:b/>
          <w:bCs/>
          <w:caps/>
          <w:color w:val="767676"/>
          <w:kern w:val="36"/>
          <w:sz w:val="17"/>
          <w:szCs w:val="17"/>
        </w:rPr>
      </w:pPr>
      <w:r>
        <w:rPr>
          <w:rStyle w:val="a4"/>
          <w:rFonts w:ascii="Verdana" w:hAnsi="Verdana"/>
          <w:caps/>
          <w:color w:val="767676"/>
          <w:kern w:val="36"/>
        </w:rPr>
        <w:t>1. ОБЛАСТЬ ПРИМЕНЕНИЯ</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20"/>
          <w:szCs w:val="20"/>
        </w:rPr>
        <w:t>1.1 Настоящий  федеральный государственный образовательный стандарт  общего образования (ФГОС ОО) представляет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образования всеми образовательными учреждениями на территории Российской Федерации, имеющими государственную аккредитацию или претендующими на ее получение (п.1 ст.7 Закона «Об образовании»).</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20"/>
          <w:szCs w:val="20"/>
        </w:rPr>
        <w:t>1.2  Основными пользователями ФГОС ОО являются:</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br/>
      </w:r>
      <w:r>
        <w:rPr>
          <w:rFonts w:ascii="Verdana" w:hAnsi="Verdana"/>
          <w:color w:val="767676"/>
          <w:sz w:val="20"/>
          <w:szCs w:val="20"/>
        </w:rPr>
        <w:t>1.2.1 Педагогические коллективы  образовательных  учреждений, реализующие и обновляющие  основные образовательные программы;</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br/>
      </w:r>
      <w:r>
        <w:rPr>
          <w:rFonts w:ascii="Verdana" w:hAnsi="Verdana"/>
          <w:color w:val="767676"/>
          <w:sz w:val="20"/>
          <w:szCs w:val="20"/>
        </w:rPr>
        <w:t xml:space="preserve">1.2.2 Обучающиеся, осваивающие в учебных и  </w:t>
      </w:r>
      <w:proofErr w:type="spellStart"/>
      <w:r>
        <w:rPr>
          <w:rFonts w:ascii="Verdana" w:hAnsi="Verdana"/>
          <w:color w:val="767676"/>
          <w:sz w:val="20"/>
          <w:szCs w:val="20"/>
        </w:rPr>
        <w:t>внеучебных</w:t>
      </w:r>
      <w:proofErr w:type="spellEnd"/>
      <w:r>
        <w:rPr>
          <w:rFonts w:ascii="Verdana" w:hAnsi="Verdana"/>
          <w:color w:val="767676"/>
          <w:sz w:val="20"/>
          <w:szCs w:val="20"/>
        </w:rPr>
        <w:t xml:space="preserve"> видах деятельности основную образовательную программу соответствующей ступени общего образования;</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br/>
      </w:r>
      <w:r>
        <w:rPr>
          <w:rFonts w:ascii="Verdana" w:hAnsi="Verdana"/>
          <w:color w:val="767676"/>
          <w:sz w:val="20"/>
          <w:szCs w:val="20"/>
        </w:rPr>
        <w:t>1.2.3 Директора образовательных учреждений, их заместители, руководители структурных подразделений, отвечающие в пределах своей компетенции за качество образования;</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br/>
      </w:r>
      <w:r>
        <w:rPr>
          <w:rFonts w:ascii="Verdana" w:hAnsi="Verdana"/>
          <w:color w:val="767676"/>
          <w:sz w:val="20"/>
          <w:szCs w:val="20"/>
        </w:rPr>
        <w:t>1.2.4 Региональные, муниципальные аттестационные и экзаменационные комиссии, осуществляющие оценку качества работы педагогов и подготовки выпускников;</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br/>
      </w:r>
      <w:r>
        <w:rPr>
          <w:rFonts w:ascii="Verdana" w:hAnsi="Verdana"/>
          <w:color w:val="767676"/>
          <w:sz w:val="20"/>
          <w:szCs w:val="20"/>
        </w:rPr>
        <w:t>1.2.5 Общественные организации, объединения и профессиональные сообщества, осуществляющие общественную экспертизу качества образования в образовательных учреждениях;</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br/>
      </w:r>
      <w:r>
        <w:rPr>
          <w:rFonts w:ascii="Verdana" w:hAnsi="Verdana"/>
          <w:color w:val="767676"/>
          <w:sz w:val="20"/>
          <w:szCs w:val="20"/>
        </w:rPr>
        <w:t>1.2.6. Организации, осуществляющие разработку примерных основных образовательных программ по поручению уполномоченного федерального органа исполнительной власти;</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br/>
      </w:r>
      <w:r>
        <w:rPr>
          <w:rFonts w:ascii="Verdana" w:hAnsi="Verdana"/>
          <w:color w:val="767676"/>
          <w:sz w:val="20"/>
          <w:szCs w:val="20"/>
        </w:rPr>
        <w:t>1.2.7 Органы, обеспечивающие финансирование общего образования;</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br/>
      </w:r>
      <w:r>
        <w:rPr>
          <w:rFonts w:ascii="Verdana" w:hAnsi="Verdana"/>
          <w:color w:val="767676"/>
          <w:sz w:val="20"/>
          <w:szCs w:val="20"/>
        </w:rPr>
        <w:t>1.2.8 Уполномоченные государственные органы исполнительной власти, осуществляющие лицензирование, аккредитацию и контроль качества в системе общего образования;</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br/>
      </w:r>
      <w:r>
        <w:rPr>
          <w:rFonts w:ascii="Verdana" w:hAnsi="Verdana"/>
          <w:color w:val="767676"/>
          <w:sz w:val="20"/>
          <w:szCs w:val="20"/>
        </w:rPr>
        <w:t>1.2.9 Уполномоченные государственные органы исполнительной власти, обеспечивающие контроль  соблюдения законодательства в системе общего образования.</w:t>
      </w:r>
    </w:p>
    <w:p w:rsidR="00476C12" w:rsidRDefault="00476C12" w:rsidP="00476C12">
      <w:pPr>
        <w:pStyle w:val="a3"/>
        <w:spacing w:before="75" w:beforeAutospacing="0" w:after="75" w:afterAutospacing="0"/>
        <w:jc w:val="center"/>
        <w:outlineLvl w:val="1"/>
        <w:rPr>
          <w:rFonts w:ascii="Verdana" w:hAnsi="Verdana"/>
          <w:b/>
          <w:bCs/>
          <w:caps/>
          <w:color w:val="767676"/>
          <w:kern w:val="36"/>
          <w:sz w:val="17"/>
          <w:szCs w:val="17"/>
        </w:rPr>
      </w:pPr>
      <w:r>
        <w:rPr>
          <w:rStyle w:val="a4"/>
          <w:rFonts w:ascii="Verdana" w:hAnsi="Verdana"/>
          <w:caps/>
          <w:color w:val="767676"/>
          <w:kern w:val="36"/>
        </w:rPr>
        <w:t>2. ТЕРМИНЫ, ОПРЕДЕЛЕНИЯ, ОБОЗНАЧЕНИЯ, СОКРАЩЕНИЯ</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lastRenderedPageBreak/>
        <w:t>Деятельность</w:t>
      </w:r>
      <w:r>
        <w:rPr>
          <w:rStyle w:val="apple-converted-space"/>
          <w:rFonts w:ascii="Verdana" w:hAnsi="Verdana"/>
          <w:color w:val="767676"/>
          <w:sz w:val="20"/>
          <w:szCs w:val="20"/>
        </w:rPr>
        <w:t> </w:t>
      </w:r>
      <w:r>
        <w:rPr>
          <w:rFonts w:ascii="Verdana" w:hAnsi="Verdana"/>
          <w:color w:val="767676"/>
          <w:sz w:val="20"/>
          <w:szCs w:val="20"/>
        </w:rPr>
        <w:t>– мотивированное, целенаправленное и опосредствованное преобразование людьми условий своего существования.</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20"/>
          <w:szCs w:val="20"/>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t>Учебная деятельность</w:t>
      </w:r>
      <w:r>
        <w:rPr>
          <w:rStyle w:val="apple-converted-space"/>
          <w:rFonts w:ascii="Verdana" w:hAnsi="Verdana"/>
          <w:color w:val="767676"/>
          <w:sz w:val="20"/>
          <w:szCs w:val="20"/>
        </w:rPr>
        <w:t> </w:t>
      </w:r>
      <w:r>
        <w:rPr>
          <w:rFonts w:ascii="Verdana" w:hAnsi="Verdana"/>
          <w:color w:val="767676"/>
          <w:sz w:val="20"/>
          <w:szCs w:val="20"/>
        </w:rPr>
        <w:t>– систематически организованная деятельность  людей, направленная на преобразование и расширение собственного опыта на основе воссоздания и опробования   культурных  форм.</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t>Образовательная деятельность</w:t>
      </w:r>
      <w:r>
        <w:rPr>
          <w:rStyle w:val="apple-converted-space"/>
          <w:rFonts w:ascii="Verdana" w:hAnsi="Verdana"/>
          <w:color w:val="767676"/>
          <w:sz w:val="20"/>
          <w:szCs w:val="20"/>
        </w:rPr>
        <w:t> </w:t>
      </w:r>
      <w:r>
        <w:rPr>
          <w:rFonts w:ascii="Verdana" w:hAnsi="Verdana"/>
          <w:color w:val="767676"/>
          <w:sz w:val="20"/>
          <w:szCs w:val="20"/>
        </w:rPr>
        <w:t>– складывающаяся совокупность действий людей, направленная на культурное оформление и социализацию собственных склонностей, способностей  и интересов за пределами урочных занятий.</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t>Образовательная  программа образовательного учреждения</w:t>
      </w:r>
      <w:r>
        <w:rPr>
          <w:rStyle w:val="apple-converted-space"/>
          <w:rFonts w:ascii="Verdana" w:hAnsi="Verdana"/>
          <w:color w:val="767676"/>
          <w:sz w:val="20"/>
          <w:szCs w:val="20"/>
        </w:rPr>
        <w:t> </w:t>
      </w:r>
      <w:r>
        <w:rPr>
          <w:rFonts w:ascii="Verdana" w:hAnsi="Verdana"/>
          <w:color w:val="767676"/>
          <w:sz w:val="20"/>
          <w:szCs w:val="20"/>
        </w:rPr>
        <w:t>– комплексный документ, фиксирующий согласованные с общественным (управляющим) советом:  образовательные цели (</w:t>
      </w:r>
      <w:proofErr w:type="spellStart"/>
      <w:r>
        <w:rPr>
          <w:rFonts w:ascii="Verdana" w:hAnsi="Verdana"/>
          <w:color w:val="767676"/>
          <w:sz w:val="20"/>
          <w:szCs w:val="20"/>
        </w:rPr>
        <w:t>социокультурную</w:t>
      </w:r>
      <w:proofErr w:type="spellEnd"/>
      <w:r>
        <w:rPr>
          <w:rFonts w:ascii="Verdana" w:hAnsi="Verdana"/>
          <w:color w:val="767676"/>
          <w:sz w:val="20"/>
          <w:szCs w:val="20"/>
        </w:rPr>
        <w:t xml:space="preserve"> миссию) образовательного учреждения;  основные и дополнительные  образовательные программы всех ступеней образования, реализация которых гарантирует достижение заявленных целей (результатов образования); программу  развития учреждения.</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t>Ступень общего образования</w:t>
      </w:r>
      <w:r>
        <w:rPr>
          <w:rStyle w:val="apple-converted-space"/>
          <w:rFonts w:ascii="Verdana" w:hAnsi="Verdana"/>
          <w:color w:val="767676"/>
          <w:sz w:val="20"/>
          <w:szCs w:val="20"/>
        </w:rPr>
        <w:t> </w:t>
      </w:r>
      <w:r>
        <w:rPr>
          <w:rFonts w:ascii="Verdana" w:hAnsi="Verdana"/>
          <w:color w:val="767676"/>
          <w:sz w:val="20"/>
          <w:szCs w:val="20"/>
        </w:rPr>
        <w:t>– относительно целостный фрагмент временной развертки образовательной программы,  соотнесенный с  решением главной  задачи возрастного этапа развития.</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t>Основная образовательная программа (по ступеням образования)</w:t>
      </w:r>
      <w:r>
        <w:rPr>
          <w:rStyle w:val="apple-converted-space"/>
          <w:rFonts w:ascii="Verdana" w:hAnsi="Verdana"/>
          <w:color w:val="767676"/>
          <w:sz w:val="20"/>
          <w:szCs w:val="20"/>
        </w:rPr>
        <w:t> </w:t>
      </w:r>
      <w:r>
        <w:rPr>
          <w:rFonts w:ascii="Verdana" w:hAnsi="Verdana"/>
          <w:color w:val="767676"/>
          <w:sz w:val="20"/>
          <w:szCs w:val="20"/>
        </w:rPr>
        <w:t>– системно организованное единство целей, содержания образования и условий организации образовательного процесса, фиксируемое   следующей учебно-методической документацией:  учебным планом; рабочими программами учебных курсов, предметов, дисциплин (модулей); программами внеурочных видов деятельности, социальных практик; календарным учебным графиком; другими  материалами, определяющими цели, содержание и технологии образовательного процесса.</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t>Дополнительная образовательная программа</w:t>
      </w:r>
      <w:r>
        <w:rPr>
          <w:rStyle w:val="apple-converted-space"/>
          <w:rFonts w:ascii="Verdana" w:hAnsi="Verdana"/>
          <w:color w:val="767676"/>
          <w:sz w:val="20"/>
          <w:szCs w:val="20"/>
        </w:rPr>
        <w:t> </w:t>
      </w:r>
      <w:r>
        <w:rPr>
          <w:rFonts w:ascii="Verdana" w:hAnsi="Verdana"/>
          <w:color w:val="767676"/>
          <w:sz w:val="20"/>
          <w:szCs w:val="20"/>
        </w:rPr>
        <w:t>– программа, направленная на реализацию потребностей и запросов обучающихся (воспитанников) помимо деятельности в рамках основной образовательной программы ступени.</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t>Учебный (образовательный) план</w:t>
      </w:r>
      <w:r>
        <w:rPr>
          <w:rStyle w:val="apple-converted-space"/>
          <w:rFonts w:ascii="Verdana" w:hAnsi="Verdana"/>
          <w:color w:val="767676"/>
          <w:sz w:val="20"/>
          <w:szCs w:val="20"/>
        </w:rPr>
        <w:t> </w:t>
      </w:r>
      <w:r>
        <w:rPr>
          <w:rFonts w:ascii="Verdana" w:hAnsi="Verdana"/>
          <w:color w:val="767676"/>
          <w:sz w:val="20"/>
          <w:szCs w:val="20"/>
        </w:rPr>
        <w:t>– нормативный документ, являющийся составной частью основной образовательной программы, определяющий набор образовательных областей, видов деятельности школьников и содержащий объемные показатели  минимально необходимых и максимально возможных временных затрат (часов)    для достижения образовательным учреждением запланированных образовательных результатов.</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t>Фундаментальное ядро общего образования</w:t>
      </w:r>
      <w:r>
        <w:rPr>
          <w:rStyle w:val="apple-converted-space"/>
          <w:rFonts w:ascii="Verdana" w:hAnsi="Verdana"/>
          <w:color w:val="767676"/>
          <w:sz w:val="20"/>
          <w:szCs w:val="20"/>
        </w:rPr>
        <w:t> </w:t>
      </w:r>
      <w:r>
        <w:rPr>
          <w:rFonts w:ascii="Verdana" w:hAnsi="Verdana"/>
          <w:color w:val="767676"/>
          <w:sz w:val="20"/>
          <w:szCs w:val="20"/>
        </w:rPr>
        <w:t>– система базовых способов действий и понятийных средств ведущих образовательных областей  составляющих основу основных образовательных программ  ступеней общего образования.</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t>Образовательная  область</w:t>
      </w:r>
      <w:r>
        <w:rPr>
          <w:rStyle w:val="apple-converted-space"/>
          <w:rFonts w:ascii="Verdana" w:hAnsi="Verdana"/>
          <w:color w:val="767676"/>
          <w:sz w:val="20"/>
          <w:szCs w:val="20"/>
        </w:rPr>
        <w:t> </w:t>
      </w:r>
      <w:r>
        <w:rPr>
          <w:rFonts w:ascii="Verdana" w:hAnsi="Verdana"/>
          <w:color w:val="767676"/>
          <w:sz w:val="20"/>
          <w:szCs w:val="20"/>
        </w:rPr>
        <w:t>–    совокупность дисциплин, курсов, модулей учебного плана основной образовательной программы, обеспечивающих усвоение знаний и умений, формирование компетентностей и социального опыта  в  разных видах человеческой  деятельности.</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t>Модуль</w:t>
      </w:r>
      <w:r>
        <w:rPr>
          <w:rStyle w:val="apple-converted-space"/>
          <w:rFonts w:ascii="Verdana" w:hAnsi="Verdana"/>
          <w:color w:val="767676"/>
          <w:sz w:val="20"/>
          <w:szCs w:val="20"/>
        </w:rPr>
        <w:t> </w:t>
      </w:r>
      <w:r>
        <w:rPr>
          <w:rFonts w:ascii="Verdana" w:hAnsi="Verdana"/>
          <w:color w:val="767676"/>
          <w:sz w:val="20"/>
          <w:szCs w:val="20"/>
        </w:rPr>
        <w:t>- фрагмент образовательной программы или учебной дисциплины, характеризующийся  структурно-содержательной завершенностью и относительной самостоятельностью.</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lastRenderedPageBreak/>
        <w:t>Профиль</w:t>
      </w:r>
      <w:r>
        <w:rPr>
          <w:rStyle w:val="apple-converted-space"/>
          <w:rFonts w:ascii="Verdana" w:hAnsi="Verdana"/>
          <w:color w:val="767676"/>
          <w:sz w:val="20"/>
          <w:szCs w:val="20"/>
        </w:rPr>
        <w:t> </w:t>
      </w:r>
      <w:r>
        <w:rPr>
          <w:rFonts w:ascii="Verdana" w:hAnsi="Verdana"/>
          <w:color w:val="767676"/>
          <w:sz w:val="20"/>
          <w:szCs w:val="20"/>
        </w:rPr>
        <w:t>– направленность основной образовательной программы  на конкретный вид человеческой деятельности.</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br/>
      </w:r>
      <w:r>
        <w:rPr>
          <w:rStyle w:val="a4"/>
          <w:rFonts w:ascii="Verdana" w:hAnsi="Verdana"/>
          <w:color w:val="767676"/>
          <w:sz w:val="20"/>
          <w:szCs w:val="20"/>
        </w:rPr>
        <w:t>Учебный  предмет</w:t>
      </w:r>
      <w:r>
        <w:rPr>
          <w:rStyle w:val="apple-converted-space"/>
          <w:rFonts w:ascii="Verdana" w:hAnsi="Verdana"/>
          <w:color w:val="767676"/>
          <w:sz w:val="20"/>
          <w:szCs w:val="20"/>
        </w:rPr>
        <w:t> </w:t>
      </w:r>
      <w:r>
        <w:rPr>
          <w:rFonts w:ascii="Verdana" w:hAnsi="Verdana"/>
          <w:color w:val="767676"/>
          <w:sz w:val="20"/>
          <w:szCs w:val="20"/>
        </w:rPr>
        <w:t>–  проекция той или иной «высокой» формы общественного сознания (науки, искусства, культуры) в пространство образования.</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t>Элективные курсы</w:t>
      </w:r>
      <w:r>
        <w:rPr>
          <w:rStyle w:val="apple-converted-space"/>
          <w:rFonts w:ascii="Verdana" w:hAnsi="Verdana"/>
          <w:color w:val="767676"/>
          <w:sz w:val="20"/>
          <w:szCs w:val="20"/>
        </w:rPr>
        <w:t> </w:t>
      </w:r>
      <w:r>
        <w:rPr>
          <w:rFonts w:ascii="Verdana" w:hAnsi="Verdana"/>
          <w:color w:val="767676"/>
          <w:sz w:val="20"/>
          <w:szCs w:val="20"/>
        </w:rPr>
        <w:t xml:space="preserve">–  учебные   программы на  выбор </w:t>
      </w:r>
      <w:proofErr w:type="gramStart"/>
      <w:r>
        <w:rPr>
          <w:rFonts w:ascii="Verdana" w:hAnsi="Verdana"/>
          <w:color w:val="767676"/>
          <w:sz w:val="20"/>
          <w:szCs w:val="20"/>
        </w:rPr>
        <w:t>обучающихся</w:t>
      </w:r>
      <w:proofErr w:type="gramEnd"/>
      <w:r>
        <w:rPr>
          <w:rFonts w:ascii="Verdana" w:hAnsi="Verdana"/>
          <w:color w:val="767676"/>
          <w:sz w:val="20"/>
          <w:szCs w:val="20"/>
        </w:rPr>
        <w:t>, направленные на индивидуализацию и актуализацию учения в соответствии с их интересами и наклонностями.</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t>Индивидуальная образовательная траектория (программа) ученика</w:t>
      </w:r>
      <w:r>
        <w:rPr>
          <w:rStyle w:val="apple-converted-space"/>
          <w:rFonts w:ascii="Verdana" w:hAnsi="Verdana"/>
          <w:color w:val="767676"/>
          <w:sz w:val="20"/>
          <w:szCs w:val="20"/>
        </w:rPr>
        <w:t> </w:t>
      </w:r>
      <w:r>
        <w:rPr>
          <w:rFonts w:ascii="Verdana" w:hAnsi="Verdana"/>
          <w:color w:val="767676"/>
          <w:sz w:val="20"/>
          <w:szCs w:val="20"/>
        </w:rPr>
        <w:t xml:space="preserve">– персональный путь реализации личностного потенциала ученика в образовании, который   может включать в себя: выбор  </w:t>
      </w:r>
      <w:proofErr w:type="gramStart"/>
      <w:r>
        <w:rPr>
          <w:rFonts w:ascii="Verdana" w:hAnsi="Verdana"/>
          <w:color w:val="767676"/>
          <w:sz w:val="20"/>
          <w:szCs w:val="20"/>
        </w:rPr>
        <w:t>обучающимся</w:t>
      </w:r>
      <w:proofErr w:type="gramEnd"/>
      <w:r>
        <w:rPr>
          <w:rFonts w:ascii="Verdana" w:hAnsi="Verdana"/>
          <w:color w:val="767676"/>
          <w:sz w:val="20"/>
          <w:szCs w:val="20"/>
        </w:rPr>
        <w:t xml:space="preserve"> индивидуального содержания учебной дисциплины (курса),  своего стиля учения, оптимального темпа и ритма, диагностики и оценки результатов.</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t>Урок</w:t>
      </w:r>
      <w:r>
        <w:rPr>
          <w:rStyle w:val="apple-converted-space"/>
          <w:rFonts w:ascii="Verdana" w:hAnsi="Verdana"/>
          <w:color w:val="767676"/>
          <w:sz w:val="20"/>
          <w:szCs w:val="20"/>
        </w:rPr>
        <w:t> </w:t>
      </w:r>
      <w:r>
        <w:rPr>
          <w:rFonts w:ascii="Verdana" w:hAnsi="Verdana"/>
          <w:color w:val="767676"/>
          <w:sz w:val="20"/>
          <w:szCs w:val="20"/>
        </w:rPr>
        <w:t>–  организационная и содержательная единица учебного процесса ограниченная во времени для достижения определенной цели обучения.</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t>Занятие</w:t>
      </w:r>
      <w:r>
        <w:rPr>
          <w:rStyle w:val="apple-converted-space"/>
          <w:rFonts w:ascii="Verdana" w:hAnsi="Verdana"/>
          <w:color w:val="767676"/>
          <w:sz w:val="20"/>
          <w:szCs w:val="20"/>
        </w:rPr>
        <w:t> </w:t>
      </w:r>
      <w:r>
        <w:rPr>
          <w:rFonts w:ascii="Verdana" w:hAnsi="Verdana"/>
          <w:color w:val="767676"/>
          <w:sz w:val="20"/>
          <w:szCs w:val="20"/>
        </w:rPr>
        <w:t>– гибкая   организационная  форма образовательного процесса, предполагающая  реализацию инициативы учащихся при поддержке педагога.</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t>Результаты  образования</w:t>
      </w:r>
      <w:r>
        <w:rPr>
          <w:rStyle w:val="apple-converted-space"/>
          <w:rFonts w:ascii="Verdana" w:hAnsi="Verdana"/>
          <w:color w:val="767676"/>
          <w:sz w:val="20"/>
          <w:szCs w:val="20"/>
        </w:rPr>
        <w:t> </w:t>
      </w:r>
      <w:r>
        <w:rPr>
          <w:rFonts w:ascii="Verdana" w:hAnsi="Verdana"/>
          <w:color w:val="767676"/>
          <w:sz w:val="20"/>
          <w:szCs w:val="20"/>
        </w:rPr>
        <w:t xml:space="preserve">– проявления  культурного прогрессирования индивида, имеющие </w:t>
      </w:r>
      <w:proofErr w:type="spellStart"/>
      <w:r>
        <w:rPr>
          <w:rFonts w:ascii="Verdana" w:hAnsi="Verdana"/>
          <w:color w:val="767676"/>
          <w:sz w:val="20"/>
          <w:szCs w:val="20"/>
        </w:rPr>
        <w:t>социокультурную</w:t>
      </w:r>
      <w:proofErr w:type="spellEnd"/>
      <w:r>
        <w:rPr>
          <w:rFonts w:ascii="Verdana" w:hAnsi="Verdana"/>
          <w:color w:val="767676"/>
          <w:sz w:val="20"/>
          <w:szCs w:val="20"/>
        </w:rPr>
        <w:t xml:space="preserve"> значимость.</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t>Предметные знания, умения и навыки</w:t>
      </w:r>
      <w:r>
        <w:rPr>
          <w:rFonts w:ascii="Verdana" w:hAnsi="Verdana"/>
          <w:color w:val="767676"/>
          <w:sz w:val="20"/>
          <w:szCs w:val="20"/>
        </w:rPr>
        <w:t>  – результат целенаправленных  действий обучающихся  по освоению учебного предмета (дисциплины).</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t>Компетентность</w:t>
      </w:r>
      <w:r>
        <w:rPr>
          <w:rStyle w:val="apple-converted-space"/>
          <w:rFonts w:ascii="Verdana" w:hAnsi="Verdana"/>
          <w:color w:val="767676"/>
          <w:sz w:val="20"/>
          <w:szCs w:val="20"/>
        </w:rPr>
        <w:t> </w:t>
      </w:r>
      <w:r>
        <w:rPr>
          <w:rFonts w:ascii="Verdana" w:hAnsi="Verdana"/>
          <w:color w:val="767676"/>
          <w:sz w:val="20"/>
          <w:szCs w:val="20"/>
        </w:rPr>
        <w:t xml:space="preserve">– качество действий индивида, проявляющееся в адекватном и эффективном решении некоторого класса </w:t>
      </w:r>
      <w:proofErr w:type="spellStart"/>
      <w:r>
        <w:rPr>
          <w:rFonts w:ascii="Verdana" w:hAnsi="Verdana"/>
          <w:color w:val="767676"/>
          <w:sz w:val="20"/>
          <w:szCs w:val="20"/>
        </w:rPr>
        <w:t>социокультурно</w:t>
      </w:r>
      <w:proofErr w:type="spellEnd"/>
      <w:r>
        <w:rPr>
          <w:rFonts w:ascii="Verdana" w:hAnsi="Verdana"/>
          <w:color w:val="767676"/>
          <w:sz w:val="20"/>
          <w:szCs w:val="20"/>
        </w:rPr>
        <w:t>   значимых задач относительно ненормированного (проблемного) характера. Компетентность не сводима к обобщенному способу действия и не может быть сформирована как навык или умение: она формируется в результате личного опыта действия как индивидуализированная способность.   Компетентность представлена в культуре в виде прецедентов, т.е.  реальных персонализированных образцов компетентного действия.</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t>Ключевые компетентности</w:t>
      </w:r>
      <w:r>
        <w:rPr>
          <w:rStyle w:val="apple-converted-space"/>
          <w:rFonts w:ascii="Verdana" w:hAnsi="Verdana"/>
          <w:color w:val="767676"/>
          <w:sz w:val="20"/>
          <w:szCs w:val="20"/>
        </w:rPr>
        <w:t> </w:t>
      </w:r>
      <w:r>
        <w:rPr>
          <w:rFonts w:ascii="Verdana" w:hAnsi="Verdana"/>
          <w:color w:val="767676"/>
          <w:sz w:val="20"/>
          <w:szCs w:val="20"/>
        </w:rPr>
        <w:t>–  компетентности, которые имеют множество сфер применения и необходимы каждому субъекту деятельности.</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t>Социальный  опыт</w:t>
      </w:r>
      <w:r>
        <w:rPr>
          <w:rStyle w:val="apple-converted-space"/>
          <w:rFonts w:ascii="Verdana" w:hAnsi="Verdana"/>
          <w:color w:val="767676"/>
          <w:sz w:val="20"/>
          <w:szCs w:val="20"/>
        </w:rPr>
        <w:t> </w:t>
      </w:r>
      <w:r>
        <w:rPr>
          <w:rFonts w:ascii="Verdana" w:hAnsi="Verdana"/>
          <w:color w:val="767676"/>
          <w:sz w:val="20"/>
          <w:szCs w:val="20"/>
        </w:rPr>
        <w:t xml:space="preserve">– опыт, приобретенный субъектом в собственной  деятельности по решению социально и </w:t>
      </w:r>
      <w:proofErr w:type="spellStart"/>
      <w:r>
        <w:rPr>
          <w:rFonts w:ascii="Verdana" w:hAnsi="Verdana"/>
          <w:color w:val="767676"/>
          <w:sz w:val="20"/>
          <w:szCs w:val="20"/>
        </w:rPr>
        <w:t>социокультурно</w:t>
      </w:r>
      <w:proofErr w:type="spellEnd"/>
      <w:r>
        <w:rPr>
          <w:rFonts w:ascii="Verdana" w:hAnsi="Verdana"/>
          <w:color w:val="767676"/>
          <w:sz w:val="20"/>
          <w:szCs w:val="20"/>
        </w:rPr>
        <w:t xml:space="preserve"> значимых задач.</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proofErr w:type="spellStart"/>
      <w:r>
        <w:rPr>
          <w:rStyle w:val="a4"/>
          <w:rFonts w:ascii="Verdana" w:hAnsi="Verdana"/>
          <w:color w:val="767676"/>
          <w:sz w:val="20"/>
          <w:szCs w:val="20"/>
        </w:rPr>
        <w:t>Тьютор</w:t>
      </w:r>
      <w:proofErr w:type="spellEnd"/>
      <w:r>
        <w:rPr>
          <w:rStyle w:val="apple-converted-space"/>
          <w:rFonts w:ascii="Verdana" w:hAnsi="Verdana"/>
          <w:color w:val="767676"/>
          <w:sz w:val="20"/>
          <w:szCs w:val="20"/>
        </w:rPr>
        <w:t> </w:t>
      </w:r>
      <w:r>
        <w:rPr>
          <w:rFonts w:ascii="Verdana" w:hAnsi="Verdana"/>
          <w:color w:val="767676"/>
          <w:sz w:val="20"/>
          <w:szCs w:val="20"/>
        </w:rPr>
        <w:t>– педагог-наставник, способный обеспечить социально-педагогическое сопровождение учащихся при выборе и прохождении ими индивидуальных  образовательных траекторий.</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t>Эксперт</w:t>
      </w:r>
      <w:r>
        <w:rPr>
          <w:rStyle w:val="apple-converted-space"/>
          <w:rFonts w:ascii="Verdana" w:hAnsi="Verdana"/>
          <w:color w:val="767676"/>
          <w:sz w:val="20"/>
          <w:szCs w:val="20"/>
        </w:rPr>
        <w:t> </w:t>
      </w:r>
      <w:r>
        <w:rPr>
          <w:rFonts w:ascii="Verdana" w:hAnsi="Verdana"/>
          <w:color w:val="767676"/>
          <w:sz w:val="20"/>
          <w:szCs w:val="20"/>
        </w:rPr>
        <w:t>-  человек, компетентный в некоторой области общественной практики, т.е.  обладающий опытом, позволяющим в рамках этой области выдвигать осмысленные предположения и принимать адекватные решения относительно ситуаций ненормированного характера.</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t> </w:t>
      </w:r>
    </w:p>
    <w:p w:rsidR="00476C12" w:rsidRDefault="00476C12" w:rsidP="00476C12">
      <w:pPr>
        <w:pStyle w:val="a3"/>
        <w:spacing w:before="75" w:beforeAutospacing="0" w:after="75" w:afterAutospacing="0"/>
        <w:rPr>
          <w:rFonts w:ascii="Verdana" w:hAnsi="Verdana"/>
          <w:color w:val="767676"/>
          <w:sz w:val="17"/>
          <w:szCs w:val="17"/>
        </w:rPr>
      </w:pPr>
      <w:r>
        <w:rPr>
          <w:rStyle w:val="a4"/>
          <w:rFonts w:ascii="Verdana" w:hAnsi="Verdana"/>
          <w:color w:val="767676"/>
          <w:sz w:val="20"/>
          <w:szCs w:val="20"/>
        </w:rPr>
        <w:t>Экспертная  оценка</w:t>
      </w:r>
      <w:r>
        <w:rPr>
          <w:rStyle w:val="apple-converted-space"/>
          <w:rFonts w:ascii="Verdana" w:hAnsi="Verdana"/>
          <w:color w:val="767676"/>
          <w:sz w:val="20"/>
          <w:szCs w:val="20"/>
        </w:rPr>
        <w:t> </w:t>
      </w:r>
      <w:r>
        <w:rPr>
          <w:rFonts w:ascii="Verdana" w:hAnsi="Verdana"/>
          <w:color w:val="767676"/>
          <w:sz w:val="20"/>
          <w:szCs w:val="20"/>
        </w:rPr>
        <w:t>- заключение эксперта, содержащее качественную оценку достижений  учеников в тех областях образовательной деятельности, где невозможен формализованный количественный подход.</w:t>
      </w:r>
    </w:p>
    <w:p w:rsidR="00476C12" w:rsidRDefault="00476C12" w:rsidP="00476C12">
      <w:pPr>
        <w:pStyle w:val="a3"/>
        <w:spacing w:before="75" w:beforeAutospacing="0" w:after="75" w:afterAutospacing="0"/>
        <w:rPr>
          <w:rFonts w:ascii="Verdana" w:hAnsi="Verdana"/>
          <w:color w:val="767676"/>
          <w:sz w:val="17"/>
          <w:szCs w:val="17"/>
        </w:rPr>
      </w:pPr>
      <w:r>
        <w:rPr>
          <w:rFonts w:ascii="Verdana" w:hAnsi="Verdana"/>
          <w:color w:val="767676"/>
          <w:sz w:val="17"/>
          <w:szCs w:val="17"/>
        </w:rPr>
        <w:lastRenderedPageBreak/>
        <w:t> </w:t>
      </w:r>
    </w:p>
    <w:p w:rsidR="00476C12" w:rsidRDefault="00476C12" w:rsidP="00476C12">
      <w:pPr>
        <w:pStyle w:val="a3"/>
        <w:spacing w:before="75" w:beforeAutospacing="0" w:after="75" w:afterAutospacing="0"/>
        <w:rPr>
          <w:rFonts w:ascii="Verdana" w:hAnsi="Verdana"/>
          <w:color w:val="767676"/>
          <w:sz w:val="17"/>
          <w:szCs w:val="17"/>
        </w:rPr>
      </w:pPr>
      <w:r>
        <w:rPr>
          <w:rStyle w:val="a8"/>
          <w:rFonts w:ascii="Verdana" w:hAnsi="Verdana"/>
          <w:b/>
          <w:bCs/>
          <w:color w:val="767676"/>
          <w:sz w:val="20"/>
          <w:szCs w:val="20"/>
        </w:rPr>
        <w:t>В настоящем стандарте используются следующие сокращения:</w:t>
      </w:r>
      <w:r>
        <w:rPr>
          <w:rFonts w:ascii="Verdana" w:hAnsi="Verdana"/>
          <w:b/>
          <w:bCs/>
          <w:i/>
          <w:iCs/>
          <w:color w:val="767676"/>
          <w:sz w:val="20"/>
          <w:szCs w:val="20"/>
        </w:rPr>
        <w:br/>
      </w:r>
      <w:r>
        <w:rPr>
          <w:rStyle w:val="a4"/>
          <w:rFonts w:ascii="Verdana" w:hAnsi="Verdana"/>
          <w:color w:val="767676"/>
          <w:sz w:val="20"/>
          <w:szCs w:val="20"/>
        </w:rPr>
        <w:t>ОО</w:t>
      </w:r>
      <w:r>
        <w:rPr>
          <w:rStyle w:val="apple-converted-space"/>
          <w:rFonts w:ascii="Verdana" w:hAnsi="Verdana"/>
          <w:b/>
          <w:bCs/>
          <w:color w:val="767676"/>
          <w:sz w:val="20"/>
          <w:szCs w:val="20"/>
        </w:rPr>
        <w:t> </w:t>
      </w:r>
      <w:r>
        <w:rPr>
          <w:rFonts w:ascii="Verdana" w:hAnsi="Verdana"/>
          <w:color w:val="767676"/>
          <w:sz w:val="20"/>
          <w:szCs w:val="20"/>
        </w:rPr>
        <w:t>– общее образование;</w:t>
      </w:r>
      <w:r>
        <w:rPr>
          <w:rFonts w:ascii="Verdana" w:hAnsi="Verdana"/>
          <w:color w:val="767676"/>
          <w:sz w:val="20"/>
          <w:szCs w:val="20"/>
        </w:rPr>
        <w:br/>
      </w:r>
      <w:r>
        <w:rPr>
          <w:rStyle w:val="a4"/>
          <w:rFonts w:ascii="Verdana" w:hAnsi="Verdana"/>
          <w:color w:val="767676"/>
          <w:sz w:val="20"/>
          <w:szCs w:val="20"/>
        </w:rPr>
        <w:t>ООП</w:t>
      </w:r>
      <w:r>
        <w:rPr>
          <w:rFonts w:ascii="Verdana" w:hAnsi="Verdana"/>
          <w:color w:val="767676"/>
          <w:sz w:val="20"/>
          <w:szCs w:val="20"/>
        </w:rPr>
        <w:t>  - основная образовательная программа;</w:t>
      </w:r>
      <w:r>
        <w:rPr>
          <w:rFonts w:ascii="Verdana" w:hAnsi="Verdana"/>
          <w:color w:val="767676"/>
          <w:sz w:val="20"/>
          <w:szCs w:val="20"/>
        </w:rPr>
        <w:br/>
      </w:r>
      <w:r>
        <w:rPr>
          <w:rStyle w:val="a4"/>
          <w:rFonts w:ascii="Verdana" w:hAnsi="Verdana"/>
          <w:color w:val="767676"/>
          <w:sz w:val="20"/>
          <w:szCs w:val="20"/>
        </w:rPr>
        <w:t>ФГОС ОО</w:t>
      </w:r>
      <w:r>
        <w:rPr>
          <w:rStyle w:val="apple-converted-space"/>
          <w:rFonts w:ascii="Verdana" w:hAnsi="Verdana"/>
          <w:color w:val="767676"/>
          <w:sz w:val="20"/>
          <w:szCs w:val="20"/>
        </w:rPr>
        <w:t> </w:t>
      </w:r>
      <w:r>
        <w:rPr>
          <w:rFonts w:ascii="Verdana" w:hAnsi="Verdana"/>
          <w:color w:val="767676"/>
          <w:sz w:val="20"/>
          <w:szCs w:val="20"/>
        </w:rPr>
        <w:t>– федеральный государственный образовательный стандарт общего образования.</w:t>
      </w:r>
    </w:p>
    <w:p w:rsidR="00476C12" w:rsidRPr="00476C12" w:rsidRDefault="00476C12" w:rsidP="00476C12">
      <w:pPr>
        <w:spacing w:before="75" w:after="75" w:line="240" w:lineRule="auto"/>
        <w:jc w:val="center"/>
        <w:outlineLvl w:val="1"/>
        <w:rPr>
          <w:rFonts w:ascii="Verdana" w:eastAsia="Times New Roman" w:hAnsi="Verdana" w:cs="Times New Roman"/>
          <w:b/>
          <w:bCs/>
          <w:caps/>
          <w:color w:val="767676"/>
          <w:kern w:val="36"/>
          <w:sz w:val="20"/>
        </w:rPr>
      </w:pPr>
    </w:p>
    <w:p w:rsidR="00476C12" w:rsidRPr="00476C12" w:rsidRDefault="00476C12" w:rsidP="00476C12">
      <w:pPr>
        <w:spacing w:before="75" w:after="75" w:line="240" w:lineRule="auto"/>
        <w:jc w:val="center"/>
        <w:outlineLvl w:val="1"/>
        <w:rPr>
          <w:rFonts w:ascii="Verdana" w:eastAsia="Times New Roman" w:hAnsi="Verdana" w:cs="Times New Roman"/>
          <w:b/>
          <w:bCs/>
          <w:caps/>
          <w:color w:val="767676"/>
          <w:kern w:val="36"/>
          <w:sz w:val="17"/>
          <w:szCs w:val="17"/>
        </w:rPr>
      </w:pPr>
      <w:r w:rsidRPr="00476C12">
        <w:rPr>
          <w:rFonts w:ascii="Verdana" w:eastAsia="Times New Roman" w:hAnsi="Verdana" w:cs="Times New Roman"/>
          <w:b/>
          <w:bCs/>
          <w:caps/>
          <w:color w:val="767676"/>
          <w:kern w:val="36"/>
          <w:sz w:val="20"/>
        </w:rPr>
        <w:t>3. ТРЕБОВАНИЯ  К СТРУКТУРЕ ОБРАЗОВАТЕЛЬНОЙ  ПРОГРАММЫ</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3.1. Образовательная программа образовательного учреждения как общественный  договор</w:t>
      </w:r>
      <w:r w:rsidRPr="00476C12">
        <w:rPr>
          <w:rFonts w:ascii="Verdana" w:eastAsia="Times New Roman" w:hAnsi="Verdana" w:cs="Times New Roman"/>
          <w:color w:val="767676"/>
          <w:sz w:val="20"/>
          <w:szCs w:val="20"/>
        </w:rPr>
        <w:br/>
        <w:t> </w:t>
      </w:r>
      <w:r w:rsidRPr="00476C12">
        <w:rPr>
          <w:rFonts w:ascii="Verdana" w:eastAsia="Times New Roman" w:hAnsi="Verdana" w:cs="Times New Roman"/>
          <w:color w:val="767676"/>
          <w:sz w:val="20"/>
          <w:szCs w:val="20"/>
        </w:rPr>
        <w:br/>
        <w:t>В соответствии с концепцией модернизации  российского образования (2001)</w:t>
      </w:r>
      <w:r w:rsidRPr="00476C12">
        <w:rPr>
          <w:rFonts w:ascii="Verdana" w:eastAsia="Times New Roman" w:hAnsi="Verdana" w:cs="Times New Roman"/>
          <w:color w:val="767676"/>
          <w:sz w:val="20"/>
        </w:rPr>
        <w:t> </w:t>
      </w:r>
      <w:r w:rsidRPr="00476C12">
        <w:rPr>
          <w:rFonts w:ascii="Verdana" w:eastAsia="Times New Roman" w:hAnsi="Verdana" w:cs="Times New Roman"/>
          <w:b/>
          <w:bCs/>
          <w:color w:val="767676"/>
          <w:sz w:val="20"/>
        </w:rPr>
        <w:t>основная цель (миссия</w:t>
      </w:r>
      <w:proofErr w:type="gramStart"/>
      <w:r w:rsidRPr="00476C12">
        <w:rPr>
          <w:rFonts w:ascii="Verdana" w:eastAsia="Times New Roman" w:hAnsi="Verdana" w:cs="Times New Roman"/>
          <w:b/>
          <w:bCs/>
          <w:color w:val="767676"/>
          <w:sz w:val="20"/>
        </w:rPr>
        <w:t>)</w:t>
      </w:r>
      <w:r w:rsidRPr="00476C12">
        <w:rPr>
          <w:rFonts w:ascii="Verdana" w:eastAsia="Times New Roman" w:hAnsi="Verdana" w:cs="Times New Roman"/>
          <w:color w:val="767676"/>
          <w:sz w:val="20"/>
          <w:szCs w:val="20"/>
        </w:rPr>
        <w:t>о</w:t>
      </w:r>
      <w:proofErr w:type="gramEnd"/>
      <w:r w:rsidRPr="00476C12">
        <w:rPr>
          <w:rFonts w:ascii="Verdana" w:eastAsia="Times New Roman" w:hAnsi="Verdana" w:cs="Times New Roman"/>
          <w:color w:val="767676"/>
          <w:sz w:val="20"/>
          <w:szCs w:val="20"/>
        </w:rPr>
        <w:t xml:space="preserve">бщего среднего образования – способствовать становлению социально ответственной, критически мыслящей  личности, члена гражданского общества, человека, способного к адекватному </w:t>
      </w:r>
      <w:proofErr w:type="spellStart"/>
      <w:r w:rsidRPr="00476C12">
        <w:rPr>
          <w:rFonts w:ascii="Verdana" w:eastAsia="Times New Roman" w:hAnsi="Verdana" w:cs="Times New Roman"/>
          <w:color w:val="767676"/>
          <w:sz w:val="20"/>
          <w:szCs w:val="20"/>
        </w:rPr>
        <w:t>целеполаганию</w:t>
      </w:r>
      <w:proofErr w:type="spellEnd"/>
      <w:r w:rsidRPr="00476C12">
        <w:rPr>
          <w:rFonts w:ascii="Verdana" w:eastAsia="Times New Roman" w:hAnsi="Verdana" w:cs="Times New Roman"/>
          <w:color w:val="767676"/>
          <w:sz w:val="20"/>
          <w:szCs w:val="20"/>
        </w:rPr>
        <w:t xml:space="preserve"> и выбору  в условиях стремительно изменяющегося социально-культурного бытия, сознающего образование как универсальную ценность и готового  к его продолжению в течение всей жизни.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Образование выступает важнейшим средством самореализации человека (и – опосредованно – общества)  как субъекта, сознающего цель, смысл и ценность своего существования в глобальном мире, строящемся на принципах  информационной открытости и свободы обмена интеллектуальными и  трудовыми ресурсами. Только образованием можно  развить  человеческий капитал –  способность личности (общества) к  увеличению своего вклада в решение социально важных задач, что, в свою очередь,  является условием признания такой деятельности успешной и заслуживающей высокого морального и материального поощрения.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Единственный и абсолютный в своем значении предмет  общего среднего образования – становящийся человек и гражданин, его здоровье, его  человеческие и гражданские качества. Все многообразие  учебной и образовательной деятельности и ее материального обеспечения  выступает не более чем средством достижения этой цели и имеет смысл и ценность  лишь постольку, поскольку образование выполняет свою миссию. Уровень социальной и культурной зрелости выпускника,  степень </w:t>
      </w:r>
      <w:proofErr w:type="spellStart"/>
      <w:r w:rsidRPr="00476C12">
        <w:rPr>
          <w:rFonts w:ascii="Verdana" w:eastAsia="Times New Roman" w:hAnsi="Verdana" w:cs="Times New Roman"/>
          <w:color w:val="767676"/>
          <w:sz w:val="20"/>
          <w:szCs w:val="20"/>
        </w:rPr>
        <w:t>проявленности</w:t>
      </w:r>
      <w:proofErr w:type="spellEnd"/>
      <w:r w:rsidRPr="00476C12">
        <w:rPr>
          <w:rFonts w:ascii="Verdana" w:eastAsia="Times New Roman" w:hAnsi="Verdana" w:cs="Times New Roman"/>
          <w:color w:val="767676"/>
          <w:sz w:val="20"/>
          <w:szCs w:val="20"/>
        </w:rPr>
        <w:t xml:space="preserve"> его способностей к осмысленному  продуктивному действию есть абсолютный критерий качества образования.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Ключевым документом, определяющим для каждого конкретного образовательного учреждения организационно-управленческие и  </w:t>
      </w:r>
      <w:proofErr w:type="spellStart"/>
      <w:r w:rsidRPr="00476C12">
        <w:rPr>
          <w:rFonts w:ascii="Verdana" w:eastAsia="Times New Roman" w:hAnsi="Verdana" w:cs="Times New Roman"/>
          <w:color w:val="767676"/>
          <w:sz w:val="20"/>
          <w:szCs w:val="20"/>
        </w:rPr>
        <w:t>содержательно-деятельностные</w:t>
      </w:r>
      <w:proofErr w:type="spellEnd"/>
      <w:r w:rsidRPr="00476C12">
        <w:rPr>
          <w:rFonts w:ascii="Verdana" w:eastAsia="Times New Roman" w:hAnsi="Verdana" w:cs="Times New Roman"/>
          <w:color w:val="767676"/>
          <w:sz w:val="20"/>
          <w:szCs w:val="20"/>
        </w:rPr>
        <w:t xml:space="preserve"> предпосылки осуществления этой миссии, является его</w:t>
      </w:r>
      <w:r w:rsidRPr="00476C12">
        <w:rPr>
          <w:rFonts w:ascii="Verdana" w:eastAsia="Times New Roman" w:hAnsi="Verdana" w:cs="Times New Roman"/>
          <w:color w:val="767676"/>
          <w:sz w:val="20"/>
        </w:rPr>
        <w:t> </w:t>
      </w:r>
      <w:r w:rsidRPr="00476C12">
        <w:rPr>
          <w:rFonts w:ascii="Verdana" w:eastAsia="Times New Roman" w:hAnsi="Verdana" w:cs="Times New Roman"/>
          <w:b/>
          <w:bCs/>
          <w:color w:val="767676"/>
          <w:sz w:val="20"/>
        </w:rPr>
        <w:t>образовательная программа</w:t>
      </w:r>
      <w:r w:rsidRPr="00476C12">
        <w:rPr>
          <w:rFonts w:ascii="Verdana" w:eastAsia="Times New Roman" w:hAnsi="Verdana" w:cs="Times New Roman"/>
          <w:color w:val="767676"/>
          <w:sz w:val="20"/>
          <w:szCs w:val="20"/>
        </w:rPr>
        <w:t>.  Она позволяет подчинить входящие в нее основные и дополнительные  образовательные программы, учебную и другие виды образовательной деятельности достижению стратегической цели – раскрытию и развитию с их помощью  человеческого потенциала каждого ученика и направленного формирования именно тех ключевых и иных компетентностей, которые представляются наиболее актуальными в социально-культурной и социально-экономической перспективе.</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В социальном аспекте   образовательная программа образовательного учреждения  является свободной формой  гражданского контракта между обществом (т.е. родителями в лице  общественного совета) и образованием (т.е. педагогическим коллективом школы) относительно развития тех или иных компетентностей учащихся. Она  демократично и открыто фиксирует цели и содержание образовательной политики школы. Мониторинг выполнения такой  программы и анализ ее результативности дают концептуальную и </w:t>
      </w:r>
      <w:proofErr w:type="spellStart"/>
      <w:r w:rsidRPr="00476C12">
        <w:rPr>
          <w:rFonts w:ascii="Verdana" w:eastAsia="Times New Roman" w:hAnsi="Verdana" w:cs="Times New Roman"/>
          <w:color w:val="767676"/>
          <w:sz w:val="20"/>
          <w:szCs w:val="20"/>
        </w:rPr>
        <w:t>фактологическую</w:t>
      </w:r>
      <w:proofErr w:type="spellEnd"/>
      <w:r w:rsidRPr="00476C12">
        <w:rPr>
          <w:rFonts w:ascii="Verdana" w:eastAsia="Times New Roman" w:hAnsi="Verdana" w:cs="Times New Roman"/>
          <w:color w:val="767676"/>
          <w:sz w:val="20"/>
          <w:szCs w:val="20"/>
        </w:rPr>
        <w:t xml:space="preserve">  основу для оценки вклада  каждого педагога в учебные и  образовательные  достижения детей  и одновременно для </w:t>
      </w:r>
      <w:r w:rsidRPr="00476C12">
        <w:rPr>
          <w:rFonts w:ascii="Verdana" w:eastAsia="Times New Roman" w:hAnsi="Verdana" w:cs="Times New Roman"/>
          <w:color w:val="767676"/>
          <w:sz w:val="20"/>
          <w:szCs w:val="20"/>
        </w:rPr>
        <w:lastRenderedPageBreak/>
        <w:t xml:space="preserve">публичного   отчета директора  перед социумом-заказчиком. Все это предполагает  наличие в школе работоспособного, компетентного  и ответственного  общественного совета, наделенного полномочиями участвовать в  совместной с педагогическим коллективом разработке образовательной программы и оценке ее </w:t>
      </w:r>
      <w:proofErr w:type="spellStart"/>
      <w:r w:rsidRPr="00476C12">
        <w:rPr>
          <w:rFonts w:ascii="Verdana" w:eastAsia="Times New Roman" w:hAnsi="Verdana" w:cs="Times New Roman"/>
          <w:color w:val="767676"/>
          <w:sz w:val="20"/>
          <w:szCs w:val="20"/>
        </w:rPr>
        <w:t>социокультурной</w:t>
      </w:r>
      <w:proofErr w:type="spellEnd"/>
      <w:r w:rsidRPr="00476C12">
        <w:rPr>
          <w:rFonts w:ascii="Verdana" w:eastAsia="Times New Roman" w:hAnsi="Verdana" w:cs="Times New Roman"/>
          <w:color w:val="767676"/>
          <w:sz w:val="20"/>
          <w:szCs w:val="20"/>
        </w:rPr>
        <w:t xml:space="preserve"> эффективности.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Образовательная программа образовательного  учреждения представляет собой комплексный документ, фиксирующий согласованные с общественным (управляющим) советом:  образовательные цели (</w:t>
      </w:r>
      <w:proofErr w:type="spellStart"/>
      <w:r w:rsidRPr="00476C12">
        <w:rPr>
          <w:rFonts w:ascii="Verdana" w:eastAsia="Times New Roman" w:hAnsi="Verdana" w:cs="Times New Roman"/>
          <w:color w:val="767676"/>
          <w:sz w:val="20"/>
          <w:szCs w:val="20"/>
        </w:rPr>
        <w:t>социокультурную</w:t>
      </w:r>
      <w:proofErr w:type="spellEnd"/>
      <w:r w:rsidRPr="00476C12">
        <w:rPr>
          <w:rFonts w:ascii="Verdana" w:eastAsia="Times New Roman" w:hAnsi="Verdana" w:cs="Times New Roman"/>
          <w:color w:val="767676"/>
          <w:sz w:val="20"/>
          <w:szCs w:val="20"/>
        </w:rPr>
        <w:t xml:space="preserve"> миссию) образовательного учреждения;  основные и дополнительные  образовательные программы всех ступеней образования, реализация которых гарантирует достижение заявленных целей (результатов образования); программу  развития учреждения.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Таким  образом, в общеобразовательных учреждениях  Российской Федерации в основу их деятельности положены  основные образовательные программы трех ступеней образования, последовательное освоение которых позволяет лицу, успешно прошедшему итоговую аттестацию, получить аттестат о  среднем (полном) общем образовании.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3.2.  Образовательная программа каждой ступени  общего  образования должна содержать  свои цели образования: </w:t>
      </w:r>
      <w:r w:rsidRPr="00476C12">
        <w:rPr>
          <w:rFonts w:ascii="Verdana" w:eastAsia="Times New Roman" w:hAnsi="Verdana" w:cs="Times New Roman"/>
          <w:b/>
          <w:bCs/>
          <w:color w:val="767676"/>
          <w:sz w:val="20"/>
          <w:szCs w:val="20"/>
        </w:rPr>
        <w:br/>
      </w:r>
      <w:r w:rsidRPr="00476C12">
        <w:rPr>
          <w:rFonts w:ascii="Verdana" w:eastAsia="Times New Roman" w:hAnsi="Verdana" w:cs="Times New Roman"/>
          <w:color w:val="767676"/>
          <w:sz w:val="20"/>
          <w:szCs w:val="20"/>
        </w:rPr>
        <w:t> </w:t>
      </w:r>
      <w:r w:rsidRPr="00476C12">
        <w:rPr>
          <w:rFonts w:ascii="Verdana" w:eastAsia="Times New Roman" w:hAnsi="Verdana" w:cs="Times New Roman"/>
          <w:color w:val="767676"/>
          <w:sz w:val="20"/>
          <w:szCs w:val="20"/>
        </w:rPr>
        <w:br/>
      </w:r>
      <w:r w:rsidRPr="00476C12">
        <w:rPr>
          <w:rFonts w:ascii="Verdana" w:eastAsia="Times New Roman" w:hAnsi="Verdana" w:cs="Times New Roman"/>
          <w:b/>
          <w:bCs/>
          <w:color w:val="767676"/>
          <w:sz w:val="20"/>
        </w:rPr>
        <w:t>3.2.1. Целями основной образовательной программы начального общего  образования являются:</w:t>
      </w:r>
      <w:r w:rsidRPr="00476C12">
        <w:rPr>
          <w:rFonts w:ascii="Verdana" w:eastAsia="Times New Roman" w:hAnsi="Verdana" w:cs="Times New Roman"/>
          <w:b/>
          <w:bCs/>
          <w:color w:val="767676"/>
          <w:sz w:val="20"/>
          <w:szCs w:val="20"/>
        </w:rPr>
        <w:br/>
      </w:r>
      <w:r w:rsidRPr="00476C12">
        <w:rPr>
          <w:rFonts w:ascii="Verdana" w:eastAsia="Times New Roman" w:hAnsi="Verdana" w:cs="Times New Roman"/>
          <w:color w:val="767676"/>
          <w:sz w:val="20"/>
          <w:szCs w:val="20"/>
        </w:rPr>
        <w:t>     </w:t>
      </w:r>
      <w:r w:rsidRPr="00476C12">
        <w:rPr>
          <w:rFonts w:ascii="Verdana" w:eastAsia="Times New Roman" w:hAnsi="Verdana" w:cs="Times New Roman"/>
          <w:color w:val="767676"/>
          <w:sz w:val="20"/>
        </w:rPr>
        <w:t> </w:t>
      </w:r>
      <w:r w:rsidRPr="00476C12">
        <w:rPr>
          <w:rFonts w:ascii="Verdana" w:eastAsia="Times New Roman" w:hAnsi="Verdana" w:cs="Times New Roman"/>
          <w:color w:val="767676"/>
          <w:sz w:val="20"/>
          <w:szCs w:val="20"/>
        </w:rPr>
        <w:br/>
        <w:t xml:space="preserve">создание условий для охраны и укрепления физического и психического здоровья детей, обеспечение их эмоционального благополучия; для сохранения и поддержки индивидуальности каждого ребенка; </w:t>
      </w:r>
      <w:proofErr w:type="gramStart"/>
      <w:r w:rsidRPr="00476C12">
        <w:rPr>
          <w:rFonts w:ascii="Verdana" w:eastAsia="Times New Roman" w:hAnsi="Verdana" w:cs="Times New Roman"/>
          <w:color w:val="767676"/>
          <w:sz w:val="20"/>
          <w:szCs w:val="20"/>
        </w:rPr>
        <w:t xml:space="preserve">для развития ребенка как субъекта отношений с людьми, с миром и с собой  через: побуждение и поддержку детских инициатив в </w:t>
      </w:r>
      <w:proofErr w:type="spellStart"/>
      <w:r w:rsidRPr="00476C12">
        <w:rPr>
          <w:rFonts w:ascii="Verdana" w:eastAsia="Times New Roman" w:hAnsi="Verdana" w:cs="Times New Roman"/>
          <w:color w:val="767676"/>
          <w:sz w:val="20"/>
          <w:szCs w:val="20"/>
        </w:rPr>
        <w:t>культуросообразных</w:t>
      </w:r>
      <w:proofErr w:type="spellEnd"/>
      <w:r w:rsidRPr="00476C12">
        <w:rPr>
          <w:rFonts w:ascii="Verdana" w:eastAsia="Times New Roman" w:hAnsi="Verdana" w:cs="Times New Roman"/>
          <w:color w:val="767676"/>
          <w:sz w:val="20"/>
          <w:szCs w:val="20"/>
        </w:rPr>
        <w:t xml:space="preserve"> видах деятельности, обучение навыкам общения и сотрудничества, поддержание оптимистической самооценки и уверенности в себе, расширение опыта самостоятельного выбора, формирование желания учиться и основ умения учиться - постоянно расширять границы своих возможностей.</w:t>
      </w:r>
      <w:proofErr w:type="gramEnd"/>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3.2.2.   Целями основной образовательной программы основного общего  образования являются:</w:t>
      </w:r>
      <w:r w:rsidRPr="00476C12">
        <w:rPr>
          <w:rFonts w:ascii="Verdana" w:eastAsia="Times New Roman" w:hAnsi="Verdana" w:cs="Times New Roman"/>
          <w:b/>
          <w:bCs/>
          <w:color w:val="767676"/>
          <w:sz w:val="20"/>
          <w:szCs w:val="20"/>
        </w:rPr>
        <w:br/>
      </w:r>
      <w:r w:rsidRPr="00476C12">
        <w:rPr>
          <w:rFonts w:ascii="Verdana" w:eastAsia="Times New Roman" w:hAnsi="Verdana" w:cs="Times New Roman"/>
          <w:color w:val="767676"/>
          <w:sz w:val="20"/>
          <w:szCs w:val="20"/>
        </w:rPr>
        <w:t>  </w:t>
      </w:r>
      <w:r w:rsidRPr="00476C12">
        <w:rPr>
          <w:rFonts w:ascii="Verdana" w:eastAsia="Times New Roman" w:hAnsi="Verdana" w:cs="Times New Roman"/>
          <w:color w:val="767676"/>
          <w:sz w:val="20"/>
        </w:rPr>
        <w:t> </w:t>
      </w:r>
      <w:r w:rsidRPr="00476C12">
        <w:rPr>
          <w:rFonts w:ascii="Verdana" w:eastAsia="Times New Roman" w:hAnsi="Verdana" w:cs="Times New Roman"/>
          <w:color w:val="767676"/>
          <w:sz w:val="20"/>
          <w:szCs w:val="20"/>
        </w:rPr>
        <w:br/>
        <w:t xml:space="preserve">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w:t>
      </w:r>
      <w:proofErr w:type="spellStart"/>
      <w:r w:rsidRPr="00476C12">
        <w:rPr>
          <w:rFonts w:ascii="Verdana" w:eastAsia="Times New Roman" w:hAnsi="Verdana" w:cs="Times New Roman"/>
          <w:color w:val="767676"/>
          <w:sz w:val="20"/>
          <w:szCs w:val="20"/>
        </w:rPr>
        <w:t>полидеятельностный</w:t>
      </w:r>
      <w:proofErr w:type="spellEnd"/>
      <w:r w:rsidRPr="00476C12">
        <w:rPr>
          <w:rFonts w:ascii="Verdana" w:eastAsia="Times New Roman" w:hAnsi="Verdana" w:cs="Times New Roman"/>
          <w:color w:val="767676"/>
          <w:sz w:val="20"/>
          <w:szCs w:val="20"/>
        </w:rPr>
        <w:t xml:space="preserve"> принцип организации  образования, организацию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3.2.3. Целями основной образовательной программы среднего (полного) общего  образования являются: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  в выбранном вузе.</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 xml:space="preserve">3.3.  Образовательная программа  должна, опираясь на возрастные возможности школьников, содержать перечень основных видов </w:t>
      </w:r>
      <w:r w:rsidRPr="00476C12">
        <w:rPr>
          <w:rFonts w:ascii="Verdana" w:eastAsia="Times New Roman" w:hAnsi="Verdana" w:cs="Times New Roman"/>
          <w:b/>
          <w:bCs/>
          <w:color w:val="767676"/>
          <w:sz w:val="20"/>
        </w:rPr>
        <w:lastRenderedPageBreak/>
        <w:t>деятельности  обучающихся на разных ступенях образования и перечень основных задач, решаемых субъектами образовательного процесса.</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3.3.1.  Характеристика  младшего  школьного возраста  и виды деятельности  младшего  школьника</w:t>
      </w:r>
      <w:r w:rsidRPr="00476C12">
        <w:rPr>
          <w:rFonts w:ascii="Verdana" w:eastAsia="Times New Roman" w:hAnsi="Verdana" w:cs="Times New Roman"/>
          <w:b/>
          <w:bCs/>
          <w:color w:val="767676"/>
          <w:sz w:val="20"/>
          <w:szCs w:val="20"/>
        </w:rPr>
        <w:br/>
      </w:r>
      <w:r w:rsidRPr="00476C12">
        <w:rPr>
          <w:rFonts w:ascii="Verdana" w:eastAsia="Times New Roman" w:hAnsi="Verdana" w:cs="Times New Roman"/>
          <w:color w:val="767676"/>
          <w:sz w:val="20"/>
          <w:szCs w:val="20"/>
        </w:rPr>
        <w:br/>
        <w:t>Младший школьный возраст – это возраст, когда ребёнок проходит первый этап школьного образования. Его границы исторически подвижны. В настоящее время в нашей стране он охватывает период с 6,5 до 11 лет.</w:t>
      </w:r>
      <w:r w:rsidRPr="00476C12">
        <w:rPr>
          <w:rFonts w:ascii="Verdana" w:eastAsia="Times New Roman" w:hAnsi="Verdana" w:cs="Times New Roman"/>
          <w:color w:val="767676"/>
          <w:sz w:val="20"/>
          <w:szCs w:val="20"/>
        </w:rPr>
        <w:br/>
        <w:t>Главной чертой этого возрастного периода является смена ведущей деятельности, переход от игры к систематическому, социально организованному учению.</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Смена ведущей деятельности – не одномоментный переход, а процесс, занимающий у разных детей различное время. Поэтому на протяжении всего младшего школьного возраста игровая деятельность во всех её разновидностях продолжает оставаться  важной для психического развития. Тем более</w:t>
      </w:r>
      <w:proofErr w:type="gramStart"/>
      <w:r w:rsidRPr="00476C12">
        <w:rPr>
          <w:rFonts w:ascii="Verdana" w:eastAsia="Times New Roman" w:hAnsi="Verdana" w:cs="Times New Roman"/>
          <w:color w:val="767676"/>
          <w:sz w:val="20"/>
          <w:szCs w:val="20"/>
        </w:rPr>
        <w:t>,</w:t>
      </w:r>
      <w:proofErr w:type="gramEnd"/>
      <w:r w:rsidRPr="00476C12">
        <w:rPr>
          <w:rFonts w:ascii="Verdana" w:eastAsia="Times New Roman" w:hAnsi="Verdana" w:cs="Times New Roman"/>
          <w:color w:val="767676"/>
          <w:sz w:val="20"/>
          <w:szCs w:val="20"/>
        </w:rPr>
        <w:t xml:space="preserve"> что в современных условиях многие дошкольники к моменту начала школьного обучения не овладевают высшими уровнями игры (игра-драматизация, режиссёрская игра, игра по правилам).</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На начальном этапе школьного образования формируется система учебных и познавательных мотивов, умение принимать, сохранять и реализовать учебные цели. В процессе их  реализации ребёнок  учится планировать, контролировать и оценивать собственные учебные действия и их результат.</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Успешность смены ведущей деятельности обеспечивают складывающиеся к концу дошкольного детства  возрастные предпосылки, от наличия которых зависит готовность ребёнка к школьному обучению. В отличие от дошкольника, младший школьник обладает достаточной физической выносливостью, позволяющей осуществлять учебную деятельность, требующую значительного умственного напряжения, длительной сосредоточенности.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Эмоционально младший школьник впечатлителен и отзывчив, но более уравновешен, чем дошкольник. Он уже может в достаточной степени управлять проявлениями своих чувств, различать ситуации, в которых их необходимо сдерживать.</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В этом возрасте ребёнок приобретает опыт коллективной жизни, для него существенно возрастает значимость межличностных и деловых отношений. С  подобным опытом во многом связана самооценка младшего школьника – он оценивает себя так, как оценивают его «значимые другие». Для младшего школьника, как и для дошкольника, такими  значимыми людьми </w:t>
      </w:r>
      <w:proofErr w:type="gramStart"/>
      <w:r w:rsidRPr="00476C12">
        <w:rPr>
          <w:rFonts w:ascii="Verdana" w:eastAsia="Times New Roman" w:hAnsi="Verdana" w:cs="Times New Roman"/>
          <w:color w:val="767676"/>
          <w:sz w:val="20"/>
          <w:szCs w:val="20"/>
        </w:rPr>
        <w:t>являются</w:t>
      </w:r>
      <w:proofErr w:type="gramEnd"/>
      <w:r w:rsidRPr="00476C12">
        <w:rPr>
          <w:rFonts w:ascii="Verdana" w:eastAsia="Times New Roman" w:hAnsi="Verdana" w:cs="Times New Roman"/>
          <w:color w:val="767676"/>
          <w:sz w:val="20"/>
          <w:szCs w:val="20"/>
        </w:rPr>
        <w:t xml:space="preserve"> прежде всего взрослые.</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Особое место в жизни  ученика начальной школы  занимает учитель. В этом возрасте   он для ребёнка  - образец действий, суждений и оценок.  От него  решающим образом зависит  и принятие  позиции ученика, и мотивация учебной деятельности, и самооценка ребёнка.</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 Полноценным итогом начального обучения  являются основы понятийного мышления с характерной для него критичностью, системностью и умением понимать разные точки зрения, а также желание и умение учиться. Эти новообразования к концу начальной школы должны проявляться в работе класса или внеклассной учебной общности, но не в индивидуальных действиях каждого ученика.</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Виды деятельности  младшего школьника:</w:t>
      </w:r>
    </w:p>
    <w:p w:rsidR="00476C12" w:rsidRPr="00476C12" w:rsidRDefault="00476C12" w:rsidP="00476C12">
      <w:pPr>
        <w:numPr>
          <w:ilvl w:val="0"/>
          <w:numId w:val="1"/>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lastRenderedPageBreak/>
        <w:t>Совместно-распределенная учебная деятельность (коллективная дискуссия, групповая работа)</w:t>
      </w:r>
    </w:p>
    <w:p w:rsidR="00476C12" w:rsidRPr="00476C12" w:rsidRDefault="00476C12" w:rsidP="00476C12">
      <w:pPr>
        <w:numPr>
          <w:ilvl w:val="0"/>
          <w:numId w:val="1"/>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Игровая деятельность (высшие виды игры – игра-драматизация, режиссёрская игра, игра с правилами)</w:t>
      </w:r>
    </w:p>
    <w:p w:rsidR="00476C12" w:rsidRPr="00476C12" w:rsidRDefault="00476C12" w:rsidP="00476C12">
      <w:pPr>
        <w:numPr>
          <w:ilvl w:val="0"/>
          <w:numId w:val="1"/>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Творческая деятельность (художественное творчество, конструирование, социально значимое проектирование и др.)</w:t>
      </w:r>
    </w:p>
    <w:p w:rsidR="00476C12" w:rsidRPr="00476C12" w:rsidRDefault="00476C12" w:rsidP="00476C12">
      <w:pPr>
        <w:numPr>
          <w:ilvl w:val="0"/>
          <w:numId w:val="1"/>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Трудовая деятельность (самообслуживание, участие в общественно-полезном труде, в социально значимых трудовых акциях</w:t>
      </w:r>
      <w:proofErr w:type="gramStart"/>
      <w:r w:rsidRPr="00476C12">
        <w:rPr>
          <w:rFonts w:ascii="Verdana" w:eastAsia="Times New Roman" w:hAnsi="Verdana" w:cs="Times New Roman"/>
          <w:color w:val="767676"/>
          <w:sz w:val="20"/>
          <w:szCs w:val="20"/>
        </w:rPr>
        <w:t xml:space="preserve"> )</w:t>
      </w:r>
      <w:proofErr w:type="gramEnd"/>
    </w:p>
    <w:p w:rsidR="00476C12" w:rsidRPr="00476C12" w:rsidRDefault="00476C12" w:rsidP="00476C12">
      <w:pPr>
        <w:numPr>
          <w:ilvl w:val="0"/>
          <w:numId w:val="1"/>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Конкретные виды  деятельности младших школьников, которые реализуются в образовательном учреждении, определяются самим образовательным учреждением совместно с заинтересованными участниками образовательного процесса.</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Задачи, решаемые младшими  школьниками в разных видах  деятельности</w:t>
      </w:r>
      <w:r w:rsidRPr="00476C12">
        <w:rPr>
          <w:rFonts w:ascii="Verdana" w:eastAsia="Times New Roman" w:hAnsi="Verdana" w:cs="Times New Roman"/>
          <w:color w:val="767676"/>
          <w:sz w:val="20"/>
          <w:szCs w:val="20"/>
        </w:rPr>
        <w:t> </w:t>
      </w:r>
    </w:p>
    <w:p w:rsidR="00476C12" w:rsidRPr="00476C12" w:rsidRDefault="00476C12" w:rsidP="00476C12">
      <w:pPr>
        <w:numPr>
          <w:ilvl w:val="0"/>
          <w:numId w:val="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сделать первые шаги в овладении основами понятийного мышления (в освоении содержательного обобщения, анализа, планирования и рефлексии);</w:t>
      </w:r>
    </w:p>
    <w:p w:rsidR="00476C12" w:rsidRPr="00476C12" w:rsidRDefault="00476C12" w:rsidP="00476C12">
      <w:pPr>
        <w:numPr>
          <w:ilvl w:val="0"/>
          <w:numId w:val="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научиться </w:t>
      </w:r>
      <w:proofErr w:type="gramStart"/>
      <w:r w:rsidRPr="00476C12">
        <w:rPr>
          <w:rFonts w:ascii="Verdana" w:eastAsia="Times New Roman" w:hAnsi="Verdana" w:cs="Times New Roman"/>
          <w:color w:val="767676"/>
          <w:sz w:val="20"/>
          <w:szCs w:val="20"/>
        </w:rPr>
        <w:t>самостоятельно</w:t>
      </w:r>
      <w:proofErr w:type="gramEnd"/>
      <w:r w:rsidRPr="00476C12">
        <w:rPr>
          <w:rFonts w:ascii="Verdana" w:eastAsia="Times New Roman" w:hAnsi="Verdana" w:cs="Times New Roman"/>
          <w:color w:val="767676"/>
          <w:sz w:val="20"/>
          <w:szCs w:val="20"/>
        </w:rPr>
        <w:t xml:space="preserve"> конкретизировать поставленные учителем цели и искать средства их решения;</w:t>
      </w:r>
    </w:p>
    <w:p w:rsidR="00476C12" w:rsidRPr="00476C12" w:rsidRDefault="00476C12" w:rsidP="00476C12">
      <w:pPr>
        <w:numPr>
          <w:ilvl w:val="0"/>
          <w:numId w:val="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научиться контролировать и оценивать свою учебную работу и продвижение в разных видах деятельности;</w:t>
      </w:r>
    </w:p>
    <w:p w:rsidR="00476C12" w:rsidRPr="00476C12" w:rsidRDefault="00476C12" w:rsidP="00476C12">
      <w:pPr>
        <w:numPr>
          <w:ilvl w:val="0"/>
          <w:numId w:val="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овладеть коллективными формами учебной работы и соответствующими социальными навыками;</w:t>
      </w:r>
    </w:p>
    <w:p w:rsidR="00476C12" w:rsidRPr="00476C12" w:rsidRDefault="00476C12" w:rsidP="00476C12">
      <w:pPr>
        <w:numPr>
          <w:ilvl w:val="0"/>
          <w:numId w:val="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полностью овладеть высшими видами игры (игра-драматизация, режиссёрская игр, игра по правилам.) Научиться удерживать свой замысел, согласовывать его с партнёрами по игре, воплощать в игровом действии. Научиться удерживать правило и следовать ему;</w:t>
      </w:r>
    </w:p>
    <w:p w:rsidR="00476C12" w:rsidRPr="00476C12" w:rsidRDefault="00476C12" w:rsidP="00476C12">
      <w:pPr>
        <w:numPr>
          <w:ilvl w:val="0"/>
          <w:numId w:val="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w:t>
      </w:r>
    </w:p>
    <w:p w:rsidR="00476C12" w:rsidRPr="00476C12" w:rsidRDefault="00476C12" w:rsidP="00476C12">
      <w:pPr>
        <w:numPr>
          <w:ilvl w:val="0"/>
          <w:numId w:val="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приобрести навыки самообслуживания, овладеть простыми трудовыми действиями и операциями на уроках труда и в социальных практиках;</w:t>
      </w:r>
    </w:p>
    <w:p w:rsidR="00476C12" w:rsidRPr="00476C12" w:rsidRDefault="00476C12" w:rsidP="00476C12">
      <w:pPr>
        <w:numPr>
          <w:ilvl w:val="0"/>
          <w:numId w:val="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приобрести опыт взаимодействия </w:t>
      </w:r>
      <w:proofErr w:type="gramStart"/>
      <w:r w:rsidRPr="00476C12">
        <w:rPr>
          <w:rFonts w:ascii="Verdana" w:eastAsia="Times New Roman" w:hAnsi="Verdana" w:cs="Times New Roman"/>
          <w:color w:val="767676"/>
          <w:sz w:val="20"/>
          <w:szCs w:val="20"/>
        </w:rPr>
        <w:t>со</w:t>
      </w:r>
      <w:proofErr w:type="gramEnd"/>
      <w:r w:rsidRPr="00476C12">
        <w:rPr>
          <w:rFonts w:ascii="Verdana" w:eastAsia="Times New Roman" w:hAnsi="Verdana" w:cs="Times New Roman"/>
          <w:color w:val="767676"/>
          <w:sz w:val="20"/>
          <w:szCs w:val="20"/>
        </w:rPr>
        <w:t xml:space="preserve"> взрослыми и детьми, освоить основные этикетные нормы, научиться правильно выражать свои мысли и чувства;</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Задачи, решаемые педагогами, реализующими основную образовательную программу начального общего  образования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1. Реализовать основную образовательную программу начальной школы в  разнообразных организационно-учебных  формах (уроки, занятия,  проекты, практики, конкурсы, выставки, соревнования, презентации и пр.)</w:t>
      </w:r>
      <w:r w:rsidRPr="00476C12">
        <w:rPr>
          <w:rFonts w:ascii="Verdana" w:eastAsia="Times New Roman" w:hAnsi="Verdana" w:cs="Times New Roman"/>
          <w:color w:val="767676"/>
          <w:sz w:val="20"/>
          <w:szCs w:val="20"/>
        </w:rPr>
        <w:br/>
        <w:t xml:space="preserve">2. Обеспечить комфортные условия смены  ведущей деятельности – игровой на </w:t>
      </w:r>
      <w:proofErr w:type="gramStart"/>
      <w:r w:rsidRPr="00476C12">
        <w:rPr>
          <w:rFonts w:ascii="Verdana" w:eastAsia="Times New Roman" w:hAnsi="Verdana" w:cs="Times New Roman"/>
          <w:color w:val="767676"/>
          <w:sz w:val="20"/>
          <w:szCs w:val="20"/>
        </w:rPr>
        <w:t>учебную</w:t>
      </w:r>
      <w:proofErr w:type="gramEnd"/>
      <w:r w:rsidRPr="00476C12">
        <w:rPr>
          <w:rFonts w:ascii="Verdana" w:eastAsia="Times New Roman" w:hAnsi="Verdana" w:cs="Times New Roman"/>
          <w:color w:val="767676"/>
          <w:sz w:val="20"/>
          <w:szCs w:val="20"/>
        </w:rPr>
        <w:t>. Создать условия для овладения  высшими формами игровой деятельности.</w:t>
      </w:r>
      <w:r w:rsidRPr="00476C12">
        <w:rPr>
          <w:rFonts w:ascii="Verdana" w:eastAsia="Times New Roman" w:hAnsi="Verdana" w:cs="Times New Roman"/>
          <w:color w:val="767676"/>
          <w:sz w:val="20"/>
          <w:szCs w:val="20"/>
        </w:rPr>
        <w:br/>
        <w:t>3. Обеспечить условия формирования учебной деятельности. Для этого:</w:t>
      </w:r>
    </w:p>
    <w:p w:rsidR="00476C12" w:rsidRPr="00476C12" w:rsidRDefault="00476C12" w:rsidP="00476C12">
      <w:pPr>
        <w:numPr>
          <w:ilvl w:val="0"/>
          <w:numId w:val="3"/>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организовать постановку учебных целей, создавать условия для их «присвоения» и самостоятельной конкретизации учениками;</w:t>
      </w:r>
    </w:p>
    <w:p w:rsidR="00476C12" w:rsidRPr="00476C12" w:rsidRDefault="00476C12" w:rsidP="00476C12">
      <w:pPr>
        <w:numPr>
          <w:ilvl w:val="0"/>
          <w:numId w:val="3"/>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побуждать и поддерживать детские инициативы, направленные на поиск средств и способов достижения учебных целей;</w:t>
      </w:r>
    </w:p>
    <w:p w:rsidR="00476C12" w:rsidRPr="00476C12" w:rsidRDefault="00476C12" w:rsidP="00476C12">
      <w:pPr>
        <w:numPr>
          <w:ilvl w:val="0"/>
          <w:numId w:val="3"/>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организовать усвоение знаний посредством коллективных форм учебной работы;</w:t>
      </w:r>
    </w:p>
    <w:p w:rsidR="00476C12" w:rsidRPr="00476C12" w:rsidRDefault="00476C12" w:rsidP="00476C12">
      <w:pPr>
        <w:numPr>
          <w:ilvl w:val="0"/>
          <w:numId w:val="3"/>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осуществлять функции контроля и оценки, организовать их постепенный переход к ученикам.</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4. Создать условия для творческой продуктивной деятельности ребёнка. Для этого –</w:t>
      </w:r>
    </w:p>
    <w:p w:rsidR="00476C12" w:rsidRPr="00476C12" w:rsidRDefault="00476C12" w:rsidP="00476C12">
      <w:pPr>
        <w:numPr>
          <w:ilvl w:val="0"/>
          <w:numId w:val="4"/>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lastRenderedPageBreak/>
        <w:t>Ставить творческие задачи, способствовать возникновению собственных замыслов. </w:t>
      </w:r>
    </w:p>
    <w:p w:rsidR="00476C12" w:rsidRPr="00476C12" w:rsidRDefault="00476C12" w:rsidP="00476C12">
      <w:pPr>
        <w:numPr>
          <w:ilvl w:val="0"/>
          <w:numId w:val="4"/>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Поддерживать детские инициативы, помогать в осуществлении проектов.</w:t>
      </w:r>
    </w:p>
    <w:p w:rsidR="00476C12" w:rsidRPr="00476C12" w:rsidRDefault="00476C12" w:rsidP="00476C12">
      <w:pPr>
        <w:numPr>
          <w:ilvl w:val="0"/>
          <w:numId w:val="4"/>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Обеспечить презентацию и социальную оценку продуктов детского творчества (организация выставок,  детской периодической печати, конкурсов, фестивалей и т. д.)</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5.  Создать пространство для социальных практик младших школьников  и приобщения их к общественно значимым делам.</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3.3.2.  Характеристика  подросткового возраста и виды деятельности  подростка</w:t>
      </w:r>
      <w:r w:rsidRPr="00476C12">
        <w:rPr>
          <w:rFonts w:ascii="Verdana" w:eastAsia="Times New Roman" w:hAnsi="Verdana" w:cs="Times New Roman"/>
          <w:color w:val="767676"/>
          <w:sz w:val="20"/>
          <w:szCs w:val="20"/>
        </w:rPr>
        <w:br/>
        <w:t> </w:t>
      </w:r>
      <w:r w:rsidRPr="00476C12">
        <w:rPr>
          <w:rFonts w:ascii="Verdana" w:eastAsia="Times New Roman" w:hAnsi="Verdana" w:cs="Times New Roman"/>
          <w:color w:val="767676"/>
          <w:sz w:val="20"/>
          <w:szCs w:val="20"/>
        </w:rPr>
        <w:br/>
        <w:t xml:space="preserve">Подростковый возраст в человеческой культуре не является еще окончательно оформившимся. </w:t>
      </w:r>
      <w:proofErr w:type="gramStart"/>
      <w:r w:rsidRPr="00476C12">
        <w:rPr>
          <w:rFonts w:ascii="Verdana" w:eastAsia="Times New Roman" w:hAnsi="Verdana" w:cs="Times New Roman"/>
          <w:color w:val="767676"/>
          <w:sz w:val="20"/>
          <w:szCs w:val="20"/>
        </w:rPr>
        <w:t>Имеет место очевидный  «зазор» между младшими школьниками, усердно постигающими основы знаний, и юношами, входящими в избранную профессию, однако особая культурная форма проживания отрочества пока что отсутствует, и  школьная жизнь современных подростков продолжается в большинстве случаев не только в стенах тех же образовательных учреждений, где обучаются младшие школьники, но и в сходных формах.</w:t>
      </w:r>
      <w:proofErr w:type="gramEnd"/>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Однако отношения подростка  к миру принципиально иные. Подросток начинает проявлять взрослость, то есть готовность к взрослой жизни, выражающуюся в возросшей самостоятельности и ответственности. Этому возрасту свойственно субъективное переживание, чувство взрослости: потребность равноправия, уважения и самостоятельности, требование серьезного, доверительного отношения со стороны взрослых. Пренебрежение этими требованиями, неудовлетворение этой потребности обостряет негативные черты кризисного периода. Очень важно, что в круг значимых людей для подростка входят преимущественно его сверстники, самоопределяющиеся и рискующие вместе с ним.</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Уже в начале подросткового возраста общение со сверстниками  определяется как самостоятельная сфера жизни, критически осмысляются нормы этого общения. Подросток выделяет эталон взрослости (взрослых отношений) и смотрит на себя через этот эталон.</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Появляется интерес к собственной личности; установка на обширные пространственные и временные масштабы, которые становятся важнее текущих, сегодняшних; появляется стремление к неизвестному, рискованному, к приключениям, героизму, испытанию себя; появляется сопротивление, стремление к волевым усилиям, перерастающее иногда в свои негативные варианты. Все эти особенности характеризуют активность подростка, направленную на построение образа себя в мире. Подросток пробует активно взаимодействовать, экспериментировать с миром социальных отношений (социальное экспериментирование).  Потребность определиться в мире отношений влечет подростка к участию в новых видах деятельности.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Замыслы младшего подростка первоначально нечетки, расплывчаты, масштабны и некритичны. Пробуя осуществить их, он сталкивается с несоответствием своих представлений о себе и мире реальному положению дел. В этом конфликте подросток постепенно начинает осознавать границы собственной взрослости, которые задаются степенью самостоятельности и ответственности.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Возникает новое отношение к учению – стремление к самообразованию, тенденция к самостоятельности в учении:   стремление ставить цели и планировать ход учебной работы, потребность в оценке своих достижений. Строя учебную деятельность подростков,   она не адресуется  к деятельности, ведущей за собой развитие. Подростковая школа – это </w:t>
      </w:r>
      <w:proofErr w:type="spellStart"/>
      <w:r w:rsidRPr="00476C12">
        <w:rPr>
          <w:rFonts w:ascii="Verdana" w:eastAsia="Times New Roman" w:hAnsi="Verdana" w:cs="Times New Roman"/>
          <w:color w:val="767676"/>
          <w:sz w:val="20"/>
          <w:szCs w:val="20"/>
        </w:rPr>
        <w:t>деятельностный</w:t>
      </w:r>
      <w:proofErr w:type="spellEnd"/>
      <w:r w:rsidRPr="00476C12">
        <w:rPr>
          <w:rFonts w:ascii="Verdana" w:eastAsia="Times New Roman" w:hAnsi="Verdana" w:cs="Times New Roman"/>
          <w:color w:val="767676"/>
          <w:sz w:val="20"/>
          <w:szCs w:val="20"/>
        </w:rPr>
        <w:t xml:space="preserve"> ансамбль, в котором у учебной деятельности </w:t>
      </w:r>
      <w:r w:rsidRPr="00476C12">
        <w:rPr>
          <w:rFonts w:ascii="Verdana" w:eastAsia="Times New Roman" w:hAnsi="Verdana" w:cs="Times New Roman"/>
          <w:color w:val="767676"/>
          <w:sz w:val="20"/>
          <w:szCs w:val="20"/>
        </w:rPr>
        <w:lastRenderedPageBreak/>
        <w:t>есть своя сольная партия: развитие комплекса способностей и компетентностей, по-житейски называемых «умение и желание учиться».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Овладев формами учебной деятельности в младшем школьном возрасте, подросток стремится получить признание других людей, внутреннюю уверенность в своих умениях, жаждет личностного проявления и признания этого проявления сверстниками и взрослыми. К учебной деятельности подросток предъявляет новые требования: она должна обеспечить условия для его самооценки и самораскрытия, должна быть значимой для уважаемых подростком людей, для общества. В отличие от младшего школьника  для подростков становится принципиальной их личная склонность к изучению того или иного предмета, знание цели изучения предмета, возможность применения результатов обучения в решении практических задач. Подростков не удовлетворяет роль пассивных слушателей, им неинтересно записывать готовые решения. Они ждут новых форм обучения, в которых были бы реализованы их активность, деятельный характер мышления, тяга к самостоятельности. Чем старше подросток, тем больше он тяготеет к осознанию своих учебных действий, к их планированию и, в конечном счете, к управлению ими.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Этому способствует становящееся понятийное мышление, основы которого закладываются в младшем школьном возрасте.  В подростковом возрасте, благодаря освоению культурных форм общественного сознания (естественные и общественные науки, духовные практики самовыражения)   мышление в понятиях коренным образом преобразует структуру сознания ребенка, оно начинает определять работу памяти, восприятия, воображения, внимания.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Продуктивное завершение подросткового возраста происходит с появлением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«отношения мира» к своему действию. Поведение человека становится поведением для себя, человек осознает себя как некое единство.</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Виды деятельности подростка, связанные с образовательными учреждениями</w:t>
      </w:r>
      <w:r w:rsidRPr="00476C12">
        <w:rPr>
          <w:rFonts w:ascii="Verdana" w:eastAsia="Times New Roman" w:hAnsi="Verdana" w:cs="Times New Roman"/>
          <w:color w:val="767676"/>
          <w:sz w:val="20"/>
          <w:szCs w:val="20"/>
        </w:rPr>
        <w:t>:</w:t>
      </w:r>
    </w:p>
    <w:p w:rsidR="00476C12" w:rsidRPr="00476C12" w:rsidRDefault="00476C12" w:rsidP="00476C12">
      <w:pPr>
        <w:numPr>
          <w:ilvl w:val="0"/>
          <w:numId w:val="5"/>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Совместно-распределенная учебная деятельность в личностно-ориентированных формах (включающих возможность самостоятельного планирования и </w:t>
      </w:r>
      <w:proofErr w:type="spellStart"/>
      <w:r w:rsidRPr="00476C12">
        <w:rPr>
          <w:rFonts w:ascii="Verdana" w:eastAsia="Times New Roman" w:hAnsi="Verdana" w:cs="Times New Roman"/>
          <w:color w:val="767676"/>
          <w:sz w:val="20"/>
          <w:szCs w:val="20"/>
        </w:rPr>
        <w:t>целеполагания</w:t>
      </w:r>
      <w:proofErr w:type="spellEnd"/>
      <w:r w:rsidRPr="00476C12">
        <w:rPr>
          <w:rFonts w:ascii="Verdana" w:eastAsia="Times New Roman" w:hAnsi="Verdana" w:cs="Times New Roman"/>
          <w:color w:val="767676"/>
          <w:sz w:val="20"/>
          <w:szCs w:val="20"/>
        </w:rPr>
        <w:t>, возможность проявить свою индивидуальность, выполнять «взрослые» функции – контроля, оценки, дидактической организации материала и пр.).</w:t>
      </w:r>
    </w:p>
    <w:p w:rsidR="00476C12" w:rsidRPr="00476C12" w:rsidRDefault="00476C12" w:rsidP="00476C12">
      <w:pPr>
        <w:numPr>
          <w:ilvl w:val="0"/>
          <w:numId w:val="5"/>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Совместно-распределенная проектная деятельность, ориентированная на получение социально-значимого продукта.</w:t>
      </w:r>
    </w:p>
    <w:p w:rsidR="00476C12" w:rsidRPr="00476C12" w:rsidRDefault="00476C12" w:rsidP="00476C12">
      <w:pPr>
        <w:numPr>
          <w:ilvl w:val="0"/>
          <w:numId w:val="5"/>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476C12" w:rsidRPr="00476C12" w:rsidRDefault="00476C12" w:rsidP="00476C12">
      <w:pPr>
        <w:numPr>
          <w:ilvl w:val="0"/>
          <w:numId w:val="5"/>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Деятельность управления системными объектами (техническими объектами, группами людей).</w:t>
      </w:r>
    </w:p>
    <w:p w:rsidR="00476C12" w:rsidRPr="00476C12" w:rsidRDefault="00476C12" w:rsidP="00476C12">
      <w:pPr>
        <w:numPr>
          <w:ilvl w:val="0"/>
          <w:numId w:val="5"/>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Творческая деятельность (художественное, техническое и другое творчество), направленная на самореализацию и </w:t>
      </w:r>
      <w:proofErr w:type="spellStart"/>
      <w:r w:rsidRPr="00476C12">
        <w:rPr>
          <w:rFonts w:ascii="Verdana" w:eastAsia="Times New Roman" w:hAnsi="Verdana" w:cs="Times New Roman"/>
          <w:color w:val="767676"/>
          <w:sz w:val="20"/>
          <w:szCs w:val="20"/>
        </w:rPr>
        <w:t>самоосознание</w:t>
      </w:r>
      <w:proofErr w:type="spellEnd"/>
      <w:r w:rsidRPr="00476C12">
        <w:rPr>
          <w:rFonts w:ascii="Verdana" w:eastAsia="Times New Roman" w:hAnsi="Verdana" w:cs="Times New Roman"/>
          <w:color w:val="767676"/>
          <w:sz w:val="20"/>
          <w:szCs w:val="20"/>
        </w:rPr>
        <w:t>.</w:t>
      </w:r>
    </w:p>
    <w:p w:rsidR="00476C12" w:rsidRPr="00476C12" w:rsidRDefault="00476C12" w:rsidP="00476C12">
      <w:pPr>
        <w:numPr>
          <w:ilvl w:val="0"/>
          <w:numId w:val="5"/>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Спортивная деятельность, направленная на построение образа себя, </w:t>
      </w:r>
      <w:proofErr w:type="spellStart"/>
      <w:r w:rsidRPr="00476C12">
        <w:rPr>
          <w:rFonts w:ascii="Verdana" w:eastAsia="Times New Roman" w:hAnsi="Verdana" w:cs="Times New Roman"/>
          <w:color w:val="767676"/>
          <w:sz w:val="20"/>
          <w:szCs w:val="20"/>
        </w:rPr>
        <w:t>самоизменение</w:t>
      </w:r>
      <w:proofErr w:type="spellEnd"/>
      <w:r w:rsidRPr="00476C12">
        <w:rPr>
          <w:rFonts w:ascii="Verdana" w:eastAsia="Times New Roman" w:hAnsi="Verdana" w:cs="Times New Roman"/>
          <w:color w:val="767676"/>
          <w:sz w:val="20"/>
          <w:szCs w:val="20"/>
        </w:rPr>
        <w:t>.</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Конкретные виды  деятельности подростков, которые реализуются в образовательном учреждении, определяются самим образовательным учреждением совместно с заинтересованными другими участниками образовательного процесса.</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 Задачи, решаемые подростками в разных видах  деятельности</w:t>
      </w:r>
      <w:r w:rsidRPr="00476C12">
        <w:rPr>
          <w:rFonts w:ascii="Verdana" w:eastAsia="Times New Roman" w:hAnsi="Verdana" w:cs="Times New Roman"/>
          <w:color w:val="767676"/>
          <w:sz w:val="20"/>
          <w:szCs w:val="20"/>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numPr>
          <w:ilvl w:val="0"/>
          <w:numId w:val="6"/>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lastRenderedPageBreak/>
        <w:t xml:space="preserve">Научиться </w:t>
      </w:r>
      <w:proofErr w:type="gramStart"/>
      <w:r w:rsidRPr="00476C12">
        <w:rPr>
          <w:rFonts w:ascii="Verdana" w:eastAsia="Times New Roman" w:hAnsi="Verdana" w:cs="Times New Roman"/>
          <w:color w:val="767676"/>
          <w:sz w:val="20"/>
          <w:szCs w:val="20"/>
        </w:rPr>
        <w:t>самостоятельно</w:t>
      </w:r>
      <w:proofErr w:type="gramEnd"/>
      <w:r w:rsidRPr="00476C12">
        <w:rPr>
          <w:rFonts w:ascii="Verdana" w:eastAsia="Times New Roman" w:hAnsi="Verdana" w:cs="Times New Roman"/>
          <w:color w:val="767676"/>
          <w:sz w:val="20"/>
          <w:szCs w:val="20"/>
        </w:rPr>
        <w:t xml:space="preserve"> планировать учебную работу, свое участие в разных видах совместной деятельности, осуществлять </w:t>
      </w:r>
      <w:proofErr w:type="spellStart"/>
      <w:r w:rsidRPr="00476C12">
        <w:rPr>
          <w:rFonts w:ascii="Verdana" w:eastAsia="Times New Roman" w:hAnsi="Verdana" w:cs="Times New Roman"/>
          <w:color w:val="767676"/>
          <w:sz w:val="20"/>
          <w:szCs w:val="20"/>
        </w:rPr>
        <w:t>целеполагание</w:t>
      </w:r>
      <w:proofErr w:type="spellEnd"/>
      <w:r w:rsidRPr="00476C12">
        <w:rPr>
          <w:rFonts w:ascii="Verdana" w:eastAsia="Times New Roman" w:hAnsi="Verdana" w:cs="Times New Roman"/>
          <w:color w:val="767676"/>
          <w:sz w:val="20"/>
          <w:szCs w:val="20"/>
        </w:rPr>
        <w:t xml:space="preserve"> в знакомых видах деятельности.</w:t>
      </w:r>
    </w:p>
    <w:p w:rsidR="00476C12" w:rsidRPr="00476C12" w:rsidRDefault="00476C12" w:rsidP="00476C12">
      <w:pPr>
        <w:numPr>
          <w:ilvl w:val="0"/>
          <w:numId w:val="6"/>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Научиться осуществлять контроль и содержательную оценку собственного участия в разных видах деятельности.</w:t>
      </w:r>
    </w:p>
    <w:p w:rsidR="00476C12" w:rsidRPr="00476C12" w:rsidRDefault="00476C12" w:rsidP="00476C12">
      <w:pPr>
        <w:numPr>
          <w:ilvl w:val="0"/>
          <w:numId w:val="6"/>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Освоить разные способы представления результатов своей деятельности.</w:t>
      </w:r>
    </w:p>
    <w:p w:rsidR="00476C12" w:rsidRPr="00476C12" w:rsidRDefault="00476C12" w:rsidP="00476C12">
      <w:pPr>
        <w:numPr>
          <w:ilvl w:val="0"/>
          <w:numId w:val="6"/>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Научиться действовать по собственному замыслу, в соответствии с самостоятельно поставленными целями, находя способы реализации своего замысла.</w:t>
      </w:r>
    </w:p>
    <w:p w:rsidR="00476C12" w:rsidRPr="00476C12" w:rsidRDefault="00476C12" w:rsidP="00476C12">
      <w:pPr>
        <w:numPr>
          <w:ilvl w:val="0"/>
          <w:numId w:val="6"/>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Выстроить адекватное представление о собственном месте в мире, осознать собственные предпочтения и возможности в разных видах деятельности; выстроить собственную картину мира и свою позицию.</w:t>
      </w:r>
    </w:p>
    <w:p w:rsidR="00476C12" w:rsidRPr="00476C12" w:rsidRDefault="00476C12" w:rsidP="00476C12">
      <w:pPr>
        <w:numPr>
          <w:ilvl w:val="0"/>
          <w:numId w:val="6"/>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Научиться </w:t>
      </w:r>
      <w:proofErr w:type="gramStart"/>
      <w:r w:rsidRPr="00476C12">
        <w:rPr>
          <w:rFonts w:ascii="Verdana" w:eastAsia="Times New Roman" w:hAnsi="Verdana" w:cs="Times New Roman"/>
          <w:color w:val="767676"/>
          <w:sz w:val="20"/>
          <w:szCs w:val="20"/>
        </w:rPr>
        <w:t>адекватно</w:t>
      </w:r>
      <w:proofErr w:type="gramEnd"/>
      <w:r w:rsidRPr="00476C12">
        <w:rPr>
          <w:rFonts w:ascii="Verdana" w:eastAsia="Times New Roman" w:hAnsi="Verdana" w:cs="Times New Roman"/>
          <w:color w:val="767676"/>
          <w:sz w:val="20"/>
          <w:szCs w:val="20"/>
        </w:rPr>
        <w:t xml:space="preserve"> выражать и воспринимать себя: свои мысли, ощущения, переживания, чувства. </w:t>
      </w:r>
    </w:p>
    <w:p w:rsidR="00476C12" w:rsidRPr="00476C12" w:rsidRDefault="00476C12" w:rsidP="00476C12">
      <w:pPr>
        <w:numPr>
          <w:ilvl w:val="0"/>
          <w:numId w:val="6"/>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Научиться </w:t>
      </w:r>
      <w:proofErr w:type="gramStart"/>
      <w:r w:rsidRPr="00476C12">
        <w:rPr>
          <w:rFonts w:ascii="Verdana" w:eastAsia="Times New Roman" w:hAnsi="Verdana" w:cs="Times New Roman"/>
          <w:color w:val="767676"/>
          <w:sz w:val="20"/>
          <w:szCs w:val="20"/>
        </w:rPr>
        <w:t>эффективно</w:t>
      </w:r>
      <w:proofErr w:type="gramEnd"/>
      <w:r w:rsidRPr="00476C12">
        <w:rPr>
          <w:rFonts w:ascii="Verdana" w:eastAsia="Times New Roman" w:hAnsi="Verdana" w:cs="Times New Roman"/>
          <w:color w:val="767676"/>
          <w:sz w:val="20"/>
          <w:szCs w:val="20"/>
        </w:rPr>
        <w:t xml:space="preserve"> взаимодействовать со сверстниками, взрослыми и младшими детьми, осуществляя разнообразную совместную деятельность с ними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Задачи, решаемые педагогами, реализующими основную образовательную программу основного общего  образования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numPr>
          <w:ilvl w:val="0"/>
          <w:numId w:val="7"/>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Реализовать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  (Эту задачу решает в первую очередь учитель). </w:t>
      </w:r>
    </w:p>
    <w:p w:rsidR="00476C12" w:rsidRPr="00476C12" w:rsidRDefault="00476C12" w:rsidP="00476C12">
      <w:pPr>
        <w:numPr>
          <w:ilvl w:val="0"/>
          <w:numId w:val="7"/>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Подготовить учащихся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w:t>
      </w:r>
      <w:proofErr w:type="spellStart"/>
      <w:r w:rsidRPr="00476C12">
        <w:rPr>
          <w:rFonts w:ascii="Verdana" w:eastAsia="Times New Roman" w:hAnsi="Verdana" w:cs="Times New Roman"/>
          <w:color w:val="767676"/>
          <w:sz w:val="20"/>
          <w:szCs w:val="20"/>
        </w:rPr>
        <w:t>тьютор</w:t>
      </w:r>
      <w:proofErr w:type="spellEnd"/>
      <w:r w:rsidRPr="00476C12">
        <w:rPr>
          <w:rFonts w:ascii="Verdana" w:eastAsia="Times New Roman" w:hAnsi="Verdana" w:cs="Times New Roman"/>
          <w:color w:val="767676"/>
          <w:sz w:val="20"/>
          <w:szCs w:val="20"/>
        </w:rPr>
        <w:t>).</w:t>
      </w:r>
    </w:p>
    <w:p w:rsidR="00476C12" w:rsidRPr="00476C12" w:rsidRDefault="00476C12" w:rsidP="00476C12">
      <w:pPr>
        <w:numPr>
          <w:ilvl w:val="0"/>
          <w:numId w:val="7"/>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Организовать систему социальной жизнедеятельности  и группового проектирования социальных  событий, предоставить подросткам поле для </w:t>
      </w:r>
      <w:proofErr w:type="spellStart"/>
      <w:r w:rsidRPr="00476C12">
        <w:rPr>
          <w:rFonts w:ascii="Verdana" w:eastAsia="Times New Roman" w:hAnsi="Verdana" w:cs="Times New Roman"/>
          <w:color w:val="767676"/>
          <w:sz w:val="20"/>
          <w:szCs w:val="20"/>
        </w:rPr>
        <w:t>самопрезентации</w:t>
      </w:r>
      <w:proofErr w:type="spellEnd"/>
      <w:r w:rsidRPr="00476C12">
        <w:rPr>
          <w:rFonts w:ascii="Verdana" w:eastAsia="Times New Roman" w:hAnsi="Verdana" w:cs="Times New Roman"/>
          <w:color w:val="767676"/>
          <w:sz w:val="20"/>
          <w:szCs w:val="20"/>
        </w:rPr>
        <w:t xml:space="preserve"> и самовыражения в группах сверстников и разновозрастных группах. (Эту задачу решает в первую очередь социальный педагог).</w:t>
      </w:r>
    </w:p>
    <w:p w:rsidR="00476C12" w:rsidRPr="00476C12" w:rsidRDefault="00476C12" w:rsidP="00476C12">
      <w:pPr>
        <w:numPr>
          <w:ilvl w:val="0"/>
          <w:numId w:val="7"/>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Создать пространство для реализации разнообразных творческих замыслов подростков, проявления инициативных действий. (Эту задачу решают совместно учитель, </w:t>
      </w:r>
      <w:proofErr w:type="spellStart"/>
      <w:r w:rsidRPr="00476C12">
        <w:rPr>
          <w:rFonts w:ascii="Verdana" w:eastAsia="Times New Roman" w:hAnsi="Verdana" w:cs="Times New Roman"/>
          <w:color w:val="767676"/>
          <w:sz w:val="20"/>
          <w:szCs w:val="20"/>
        </w:rPr>
        <w:t>тьютор</w:t>
      </w:r>
      <w:proofErr w:type="spellEnd"/>
      <w:r w:rsidRPr="00476C12">
        <w:rPr>
          <w:rFonts w:ascii="Verdana" w:eastAsia="Times New Roman" w:hAnsi="Verdana" w:cs="Times New Roman"/>
          <w:color w:val="767676"/>
          <w:sz w:val="20"/>
          <w:szCs w:val="20"/>
        </w:rPr>
        <w:t>, социальный педагог).</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3.3.3.  Характеристика  юношеского возраста и виды  деятельности старших  школьников</w:t>
      </w:r>
      <w:r w:rsidRPr="00476C12">
        <w:rPr>
          <w:rFonts w:ascii="Verdana" w:eastAsia="Times New Roman" w:hAnsi="Verdana" w:cs="Times New Roman"/>
          <w:b/>
          <w:bCs/>
          <w:color w:val="767676"/>
          <w:sz w:val="20"/>
          <w:szCs w:val="20"/>
        </w:rPr>
        <w:br/>
      </w:r>
      <w:r w:rsidRPr="00476C12">
        <w:rPr>
          <w:rFonts w:ascii="Verdana" w:eastAsia="Times New Roman" w:hAnsi="Verdana" w:cs="Times New Roman"/>
          <w:color w:val="767676"/>
          <w:sz w:val="20"/>
          <w:szCs w:val="20"/>
        </w:rPr>
        <w:t> </w:t>
      </w:r>
      <w:r w:rsidRPr="00476C12">
        <w:rPr>
          <w:rFonts w:ascii="Verdana" w:eastAsia="Times New Roman" w:hAnsi="Verdana" w:cs="Times New Roman"/>
          <w:color w:val="767676"/>
          <w:sz w:val="20"/>
          <w:szCs w:val="20"/>
        </w:rPr>
        <w:br/>
        <w:t xml:space="preserve">Юношеский возраст в современной культуре не имеет цельного, глубокого, сущностного описания по ряду причин. Во-первых, юношеское становление более зависимо от экономической и политической ситуации (в отличие от предыдущих возрастов). Во-вторых, </w:t>
      </w:r>
      <w:proofErr w:type="spellStart"/>
      <w:proofErr w:type="gramStart"/>
      <w:r w:rsidRPr="00476C12">
        <w:rPr>
          <w:rFonts w:ascii="Verdana" w:eastAsia="Times New Roman" w:hAnsi="Verdana" w:cs="Times New Roman"/>
          <w:color w:val="767676"/>
          <w:sz w:val="20"/>
          <w:szCs w:val="20"/>
        </w:rPr>
        <w:t>культурно-исторически</w:t>
      </w:r>
      <w:proofErr w:type="spellEnd"/>
      <w:proofErr w:type="gramEnd"/>
      <w:r w:rsidRPr="00476C12">
        <w:rPr>
          <w:rFonts w:ascii="Verdana" w:eastAsia="Times New Roman" w:hAnsi="Verdana" w:cs="Times New Roman"/>
          <w:color w:val="767676"/>
          <w:sz w:val="20"/>
          <w:szCs w:val="20"/>
        </w:rPr>
        <w:t xml:space="preserve"> юношеский возраст, как и подростковый,  не получил еще четкого оформления и  является неким «коридором» между детством и взрослой жизнью. И, в-третьих, социальные задачи, которые человек реализует в этом возрасте, меняются практически каждое десятилетие.</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Тем не менее, сегодня уже можно говорить о принципиальной культурной специфике юношеского возраста. В целом эта специфика связана с базовым возрастным процессом – поиском  идентичности на мировоззренческом уровне. Таким образом, ведущей деятельностью данного периода жизни человека является самоопределение как практика становления, связанная с конструированием возможных образов будущего, </w:t>
      </w:r>
      <w:r w:rsidRPr="00476C12">
        <w:rPr>
          <w:rFonts w:ascii="Verdana" w:eastAsia="Times New Roman" w:hAnsi="Verdana" w:cs="Times New Roman"/>
          <w:color w:val="767676"/>
          <w:sz w:val="20"/>
          <w:szCs w:val="20"/>
        </w:rPr>
        <w:lastRenderedPageBreak/>
        <w:t>проектированием и планированием в нем своей индивидуальной траектории (своего пути).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w:t>
      </w:r>
    </w:p>
    <w:p w:rsidR="00476C12" w:rsidRPr="00476C12" w:rsidRDefault="00476C12" w:rsidP="00476C12">
      <w:pPr>
        <w:numPr>
          <w:ilvl w:val="0"/>
          <w:numId w:val="8"/>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внутренний мир и самопознание;</w:t>
      </w:r>
    </w:p>
    <w:p w:rsidR="00476C12" w:rsidRPr="00476C12" w:rsidRDefault="00476C12" w:rsidP="00476C12">
      <w:pPr>
        <w:numPr>
          <w:ilvl w:val="0"/>
          <w:numId w:val="8"/>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любовь и семья;</w:t>
      </w:r>
    </w:p>
    <w:p w:rsidR="00476C12" w:rsidRPr="00476C12" w:rsidRDefault="00476C12" w:rsidP="00476C12">
      <w:pPr>
        <w:numPr>
          <w:ilvl w:val="0"/>
          <w:numId w:val="8"/>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ценности и товарищество;</w:t>
      </w:r>
    </w:p>
    <w:p w:rsidR="00476C12" w:rsidRPr="00476C12" w:rsidRDefault="00476C12" w:rsidP="00476C12">
      <w:pPr>
        <w:numPr>
          <w:ilvl w:val="0"/>
          <w:numId w:val="8"/>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интересы и профессия;</w:t>
      </w:r>
    </w:p>
    <w:p w:rsidR="00476C12" w:rsidRPr="00476C12" w:rsidRDefault="00476C12" w:rsidP="00476C12">
      <w:pPr>
        <w:numPr>
          <w:ilvl w:val="0"/>
          <w:numId w:val="8"/>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мораль и общественная позиция.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Сценарный характер активности отличает юношу от подростка. Для современного юноши сценарии  образовательных событий, проектов носят характер задуманного пробного действия. Тем не менее, нельзя напрямую  связывать сценарный характер юношеского действия с якобы предрасположенностью к проектированию – для данного возраста важен, прежде всего, «проект себя самого» – своих настоящих и будущих возможностей. Принято выделять три периода в становлении юношеского возраста. Первый период связан с постановкой жизненных целей, второй – с определением условий дальнейшего развития человека, а третий – с определением ресурсов для достижения задуманных целей. Старший школьный возраст главным образом связан с задачами первого периода юношеского возраста.</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Важнейшей спецификой юношеского возраста является его активная включенность в существующие проблемы современности. Юношеские практики становления всегда по-настоящему рискованны – находятся на острие проблем.</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Становление юноши это попытка обретения практического мышления. Поэтому единицей организации содержания образования в старшей школе должна стать «проблема» и проблемная организация учебного материала, предполагающая преодоление </w:t>
      </w:r>
      <w:proofErr w:type="spellStart"/>
      <w:r w:rsidRPr="00476C12">
        <w:rPr>
          <w:rFonts w:ascii="Verdana" w:eastAsia="Times New Roman" w:hAnsi="Verdana" w:cs="Times New Roman"/>
          <w:color w:val="767676"/>
          <w:sz w:val="20"/>
          <w:szCs w:val="20"/>
        </w:rPr>
        <w:t>задачно-целевой</w:t>
      </w:r>
      <w:proofErr w:type="spellEnd"/>
      <w:r w:rsidRPr="00476C12">
        <w:rPr>
          <w:rFonts w:ascii="Verdana" w:eastAsia="Times New Roman" w:hAnsi="Verdana" w:cs="Times New Roman"/>
          <w:color w:val="767676"/>
          <w:sz w:val="20"/>
          <w:szCs w:val="20"/>
        </w:rPr>
        <w:t xml:space="preserve"> организации учебной деятельности и выход в следующий управляющий контур – в пространство «смыслов», «горизонтов», «возможностей».</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Практики реализуются через технологическую организацию жизнедеятельности.  Поэтому старшая школа должна строиться не по принципу предметных профилей, а на основе технологических профилей, где  материал предмета является средством введения в ту или иную общественно-производственную практику (например: инженерно-технологический профиль, </w:t>
      </w:r>
      <w:proofErr w:type="spellStart"/>
      <w:r w:rsidRPr="00476C12">
        <w:rPr>
          <w:rFonts w:ascii="Verdana" w:eastAsia="Times New Roman" w:hAnsi="Verdana" w:cs="Times New Roman"/>
          <w:color w:val="767676"/>
          <w:sz w:val="20"/>
          <w:szCs w:val="20"/>
        </w:rPr>
        <w:t>био-технологический</w:t>
      </w:r>
      <w:proofErr w:type="spellEnd"/>
      <w:r w:rsidRPr="00476C12">
        <w:rPr>
          <w:rFonts w:ascii="Verdana" w:eastAsia="Times New Roman" w:hAnsi="Verdana" w:cs="Times New Roman"/>
          <w:color w:val="767676"/>
          <w:sz w:val="20"/>
          <w:szCs w:val="20"/>
        </w:rPr>
        <w:t xml:space="preserve"> профиль, профиль образовательных технологий, </w:t>
      </w:r>
      <w:proofErr w:type="spellStart"/>
      <w:r w:rsidRPr="00476C12">
        <w:rPr>
          <w:rFonts w:ascii="Verdana" w:eastAsia="Times New Roman" w:hAnsi="Verdana" w:cs="Times New Roman"/>
          <w:color w:val="767676"/>
          <w:sz w:val="20"/>
          <w:szCs w:val="20"/>
        </w:rPr>
        <w:t>полит-технологический</w:t>
      </w:r>
      <w:proofErr w:type="spellEnd"/>
      <w:r w:rsidRPr="00476C12">
        <w:rPr>
          <w:rFonts w:ascii="Verdana" w:eastAsia="Times New Roman" w:hAnsi="Verdana" w:cs="Times New Roman"/>
          <w:color w:val="767676"/>
          <w:sz w:val="20"/>
          <w:szCs w:val="20"/>
        </w:rPr>
        <w:t xml:space="preserve"> профиль, профиль средств массовых коммуникаций, информационно-технологический профиль…).</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Так построенное </w:t>
      </w:r>
      <w:proofErr w:type="gramStart"/>
      <w:r w:rsidRPr="00476C12">
        <w:rPr>
          <w:rFonts w:ascii="Verdana" w:eastAsia="Times New Roman" w:hAnsi="Verdana" w:cs="Times New Roman"/>
          <w:color w:val="767676"/>
          <w:sz w:val="20"/>
          <w:szCs w:val="20"/>
        </w:rPr>
        <w:t>юношеского</w:t>
      </w:r>
      <w:proofErr w:type="gramEnd"/>
      <w:r w:rsidRPr="00476C12">
        <w:rPr>
          <w:rFonts w:ascii="Verdana" w:eastAsia="Times New Roman" w:hAnsi="Verdana" w:cs="Times New Roman"/>
          <w:color w:val="767676"/>
          <w:sz w:val="20"/>
          <w:szCs w:val="20"/>
        </w:rPr>
        <w:t xml:space="preserve"> образование требует и иных педагогических позиций. Взрослый в таком типе образования сам должен быть носителем определенной темы и проекта, иначе он теряет значение для молодых людей.</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Виды деятельности старших школьников:</w:t>
      </w:r>
    </w:p>
    <w:p w:rsidR="00476C12" w:rsidRPr="00476C12" w:rsidRDefault="00476C12" w:rsidP="00476C12">
      <w:pPr>
        <w:numPr>
          <w:ilvl w:val="0"/>
          <w:numId w:val="9"/>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Учебно-образовательная деятельность в стартовых формах университетского образования (лекции, семинары, тренинги, практикумы, стажировки и т.п.).</w:t>
      </w:r>
    </w:p>
    <w:p w:rsidR="00476C12" w:rsidRPr="00476C12" w:rsidRDefault="00476C12" w:rsidP="00476C12">
      <w:pPr>
        <w:numPr>
          <w:ilvl w:val="0"/>
          <w:numId w:val="9"/>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Индивидуальная  учебная  деятельность  в рамках  индивидуальной образовательной программы  старшеклассника, обучение в системе экстерната, обучение в заочных  школах.</w:t>
      </w:r>
    </w:p>
    <w:p w:rsidR="00476C12" w:rsidRPr="00476C12" w:rsidRDefault="00476C12" w:rsidP="00476C12">
      <w:pPr>
        <w:numPr>
          <w:ilvl w:val="0"/>
          <w:numId w:val="9"/>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Конструкторско-исследовательская деятельность по конкретной профильной теме.</w:t>
      </w:r>
    </w:p>
    <w:p w:rsidR="00476C12" w:rsidRPr="00476C12" w:rsidRDefault="00476C12" w:rsidP="00476C12">
      <w:pPr>
        <w:numPr>
          <w:ilvl w:val="0"/>
          <w:numId w:val="9"/>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lastRenderedPageBreak/>
        <w:t>Организационно-проектная социальная деятельность в рамках  индивидуальной  образовательной программы старшеклассника.</w:t>
      </w:r>
    </w:p>
    <w:p w:rsidR="00476C12" w:rsidRPr="00476C12" w:rsidRDefault="00476C12" w:rsidP="00476C12">
      <w:pPr>
        <w:numPr>
          <w:ilvl w:val="0"/>
          <w:numId w:val="9"/>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Деятельность по формированию своего профессионального, личностного и гражданского самоопределения (стажировки, пробы, рефлексивные сессии).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Задачи, решаемые старшими школьниками разными видами  деятельности</w:t>
      </w:r>
      <w:r w:rsidRPr="00476C12">
        <w:rPr>
          <w:rFonts w:ascii="Verdana" w:eastAsia="Times New Roman" w:hAnsi="Verdana" w:cs="Times New Roman"/>
          <w:color w:val="767676"/>
          <w:sz w:val="20"/>
          <w:szCs w:val="20"/>
        </w:rPr>
        <w:t> </w:t>
      </w:r>
    </w:p>
    <w:p w:rsidR="00476C12" w:rsidRPr="00476C12" w:rsidRDefault="00476C12" w:rsidP="00476C12">
      <w:pPr>
        <w:numPr>
          <w:ilvl w:val="0"/>
          <w:numId w:val="10"/>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Освоить стартовые формы университетского образования и связанные с этим способы личностной организации.</w:t>
      </w:r>
    </w:p>
    <w:p w:rsidR="00476C12" w:rsidRPr="00476C12" w:rsidRDefault="00476C12" w:rsidP="00476C12">
      <w:pPr>
        <w:numPr>
          <w:ilvl w:val="0"/>
          <w:numId w:val="10"/>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Выработать приемы и методы организации индивидуальной учебной деятельности. Овладеть приемами систематизации, </w:t>
      </w:r>
      <w:proofErr w:type="spellStart"/>
      <w:r w:rsidRPr="00476C12">
        <w:rPr>
          <w:rFonts w:ascii="Verdana" w:eastAsia="Times New Roman" w:hAnsi="Verdana" w:cs="Times New Roman"/>
          <w:color w:val="767676"/>
          <w:sz w:val="20"/>
          <w:szCs w:val="20"/>
        </w:rPr>
        <w:t>типологизации</w:t>
      </w:r>
      <w:proofErr w:type="spellEnd"/>
      <w:r w:rsidRPr="00476C12">
        <w:rPr>
          <w:rFonts w:ascii="Verdana" w:eastAsia="Times New Roman" w:hAnsi="Verdana" w:cs="Times New Roman"/>
          <w:color w:val="767676"/>
          <w:sz w:val="20"/>
          <w:szCs w:val="20"/>
        </w:rPr>
        <w:t xml:space="preserve"> и классификации знаний.</w:t>
      </w:r>
    </w:p>
    <w:p w:rsidR="00476C12" w:rsidRPr="00476C12" w:rsidRDefault="00476C12" w:rsidP="00476C12">
      <w:pPr>
        <w:numPr>
          <w:ilvl w:val="0"/>
          <w:numId w:val="10"/>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Выделить сферу своих интересов в связи с современными экономическими, политическими, социальными  и научными проблемами. Освоить экспериментальные и поисковые  формы  организации деятельности.</w:t>
      </w:r>
    </w:p>
    <w:p w:rsidR="00476C12" w:rsidRPr="00476C12" w:rsidRDefault="00476C12" w:rsidP="00476C12">
      <w:pPr>
        <w:numPr>
          <w:ilvl w:val="0"/>
          <w:numId w:val="10"/>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Овладеть стартовыми методиками организации коллектива.</w:t>
      </w:r>
    </w:p>
    <w:p w:rsidR="00476C12" w:rsidRPr="00476C12" w:rsidRDefault="00476C12" w:rsidP="00476C12">
      <w:pPr>
        <w:numPr>
          <w:ilvl w:val="0"/>
          <w:numId w:val="10"/>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Сформировать стартовые представления  о сфере своих профессиональных интересов,  оформить социальные амбиции, овладеть методами личностной организации.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Задачи, решаемые педагогами, реализующими основную образовательную программу полного общего  образования</w:t>
      </w:r>
    </w:p>
    <w:p w:rsidR="00476C12" w:rsidRPr="00476C12" w:rsidRDefault="00476C12" w:rsidP="00476C12">
      <w:pPr>
        <w:numPr>
          <w:ilvl w:val="0"/>
          <w:numId w:val="11"/>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Реализовать  образовательную программу старшей школы в  организационно-учебных  базовых элементах и формах высшего образования (лекции, семинары, модульные формы, зачетная система, тренинги)  (Эту задачу решает в первую очередь преподаватель).</w:t>
      </w:r>
    </w:p>
    <w:p w:rsidR="00476C12" w:rsidRPr="00476C12" w:rsidRDefault="00476C12" w:rsidP="00476C12">
      <w:pPr>
        <w:numPr>
          <w:ilvl w:val="0"/>
          <w:numId w:val="11"/>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Подготовить учащихся к осуществлению процессов самостоятельного </w:t>
      </w:r>
      <w:proofErr w:type="spellStart"/>
      <w:r w:rsidRPr="00476C12">
        <w:rPr>
          <w:rFonts w:ascii="Verdana" w:eastAsia="Times New Roman" w:hAnsi="Verdana" w:cs="Times New Roman"/>
          <w:color w:val="767676"/>
          <w:sz w:val="20"/>
          <w:szCs w:val="20"/>
        </w:rPr>
        <w:t>знаниевого</w:t>
      </w:r>
      <w:proofErr w:type="spellEnd"/>
      <w:r w:rsidRPr="00476C12">
        <w:rPr>
          <w:rFonts w:ascii="Verdana" w:eastAsia="Times New Roman" w:hAnsi="Verdana" w:cs="Times New Roman"/>
          <w:color w:val="767676"/>
          <w:sz w:val="20"/>
          <w:szCs w:val="20"/>
        </w:rPr>
        <w:t xml:space="preserve"> конструирования (целостное видение предмета, системная организация предмета, понятийные взаимосвязи и тематические обусловленности, иерархия знаний)  (Эту задачу решает в первую очередь </w:t>
      </w:r>
      <w:proofErr w:type="spellStart"/>
      <w:r w:rsidRPr="00476C12">
        <w:rPr>
          <w:rFonts w:ascii="Verdana" w:eastAsia="Times New Roman" w:hAnsi="Verdana" w:cs="Times New Roman"/>
          <w:color w:val="767676"/>
          <w:sz w:val="20"/>
          <w:szCs w:val="20"/>
        </w:rPr>
        <w:t>тьютор</w:t>
      </w:r>
      <w:proofErr w:type="spellEnd"/>
      <w:r w:rsidRPr="00476C12">
        <w:rPr>
          <w:rFonts w:ascii="Verdana" w:eastAsia="Times New Roman" w:hAnsi="Verdana" w:cs="Times New Roman"/>
          <w:color w:val="767676"/>
          <w:sz w:val="20"/>
          <w:szCs w:val="20"/>
        </w:rPr>
        <w:t>).</w:t>
      </w:r>
    </w:p>
    <w:p w:rsidR="00476C12" w:rsidRPr="00476C12" w:rsidRDefault="00476C12" w:rsidP="00476C12">
      <w:pPr>
        <w:numPr>
          <w:ilvl w:val="0"/>
          <w:numId w:val="11"/>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Сформировать у учащихся методы и приемы по исследованию современных проблем и конструированию их эффективных решений (Эту задачу решает в первую очередь научный руководитель).</w:t>
      </w:r>
    </w:p>
    <w:p w:rsidR="00476C12" w:rsidRPr="00476C12" w:rsidRDefault="00476C12" w:rsidP="00476C12">
      <w:pPr>
        <w:numPr>
          <w:ilvl w:val="0"/>
          <w:numId w:val="11"/>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Организовать систему социальной жизнедеятельности  и группового проектирования социальных  событий (Эту задачу решает в первую очередь социальный педагог).</w:t>
      </w:r>
    </w:p>
    <w:p w:rsidR="00476C12" w:rsidRPr="00476C12" w:rsidRDefault="00476C12" w:rsidP="00476C12">
      <w:pPr>
        <w:numPr>
          <w:ilvl w:val="0"/>
          <w:numId w:val="11"/>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Организовать систему проектно-аналитических событий, в ходе которых  оформляется социальная, гражданская и профессиональная позиция учащихся (наставник). (Эту задачу решает в первую очередь наставник).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3.4. Образовательная программа определяет нормативный срок, общую трудоемкость освоения основных образовательных программ по ступеням  образования.</w:t>
      </w:r>
    </w:p>
    <w:p w:rsidR="00476C12" w:rsidRPr="00476C12" w:rsidRDefault="00476C12" w:rsidP="00476C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52400"/>
            <wp:effectExtent l="19050" t="0" r="0" b="0"/>
            <wp:docPr id="1" name="Рисунок 1" descr="http://www.eurekanet.ru/images/mifors/bush_st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rekanet.ru/images/mifors/bush_std.gif"/>
                    <pic:cNvPicPr>
                      <a:picLocks noChangeAspect="1" noChangeArrowheads="1"/>
                    </pic:cNvPicPr>
                  </pic:nvPicPr>
                  <pic:blipFill>
                    <a:blip r:embed="rId15"/>
                    <a:srcRect/>
                    <a:stretch>
                      <a:fillRect/>
                    </a:stretch>
                  </pic:blipFill>
                  <pic:spPr bwMode="auto">
                    <a:xfrm>
                      <a:off x="0" y="0"/>
                      <a:ext cx="171450" cy="152400"/>
                    </a:xfrm>
                    <a:prstGeom prst="rect">
                      <a:avLst/>
                    </a:prstGeom>
                    <a:noFill/>
                    <a:ln w="9525">
                      <a:noFill/>
                      <a:miter lim="800000"/>
                      <a:headEnd/>
                      <a:tailEnd/>
                    </a:ln>
                  </pic:spPr>
                </pic:pic>
              </a:graphicData>
            </a:graphic>
          </wp:inline>
        </w:drawing>
      </w:r>
      <w:hyperlink r:id="rId16" w:history="1">
        <w:r w:rsidRPr="00476C12">
          <w:rPr>
            <w:rFonts w:ascii="Verdana" w:eastAsia="Times New Roman" w:hAnsi="Verdana" w:cs="Times New Roman"/>
            <w:color w:val="767676"/>
            <w:sz w:val="17"/>
            <w:u w:val="single"/>
          </w:rPr>
          <w:t>Таблица 1. Сроки освоения ООП по ступеням образования</w:t>
        </w:r>
      </w:hyperlink>
      <w:r w:rsidRPr="00476C12">
        <w:rPr>
          <w:rFonts w:ascii="Verdana" w:eastAsia="Times New Roman" w:hAnsi="Verdana" w:cs="Times New Roman"/>
          <w:color w:val="767676"/>
          <w:sz w:val="17"/>
          <w:szCs w:val="17"/>
        </w:rPr>
        <w:t> </w:t>
      </w:r>
      <w:r w:rsidRPr="00476C12">
        <w:rPr>
          <w:rFonts w:ascii="Verdana" w:eastAsia="Times New Roman" w:hAnsi="Verdana" w:cs="Times New Roman"/>
          <w:color w:val="767676"/>
          <w:sz w:val="17"/>
          <w:szCs w:val="17"/>
        </w:rPr>
        <w:br/>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3.4.1. Основные образовательные программы начальной школы реализуются через наборы: а) обязательных учебных предметов (русский язык, литературное чтение, иностранный язык, математика, окружающий мир, технологии творчества (музыка, </w:t>
      </w:r>
      <w:proofErr w:type="gramStart"/>
      <w:r w:rsidRPr="00476C12">
        <w:rPr>
          <w:rFonts w:ascii="Verdana" w:eastAsia="Times New Roman" w:hAnsi="Verdana" w:cs="Times New Roman"/>
          <w:color w:val="767676"/>
          <w:sz w:val="20"/>
          <w:szCs w:val="20"/>
        </w:rPr>
        <w:t>ИЗО</w:t>
      </w:r>
      <w:proofErr w:type="gramEnd"/>
      <w:r w:rsidRPr="00476C12">
        <w:rPr>
          <w:rFonts w:ascii="Verdana" w:eastAsia="Times New Roman" w:hAnsi="Verdana" w:cs="Times New Roman"/>
          <w:color w:val="767676"/>
          <w:sz w:val="20"/>
          <w:szCs w:val="20"/>
        </w:rPr>
        <w:t>, хореография, словесное творчество и др.), физическая культура); б) развивающих курсов и образовательных модулей по выбору школы и семьи (например, логика, театр, (второй) иностранный язык и др.); в) внеурочной образовательной деятельности (клубы, студии, учебные и образовательные экскурсии и т.д.).</w:t>
      </w:r>
      <w:r w:rsidRPr="00476C12">
        <w:rPr>
          <w:rFonts w:ascii="Verdana" w:eastAsia="Times New Roman" w:hAnsi="Verdana" w:cs="Times New Roman"/>
          <w:color w:val="767676"/>
          <w:sz w:val="20"/>
          <w:szCs w:val="20"/>
        </w:rPr>
        <w:br/>
        <w:t>       </w:t>
      </w:r>
      <w:r w:rsidRPr="00476C12">
        <w:rPr>
          <w:rFonts w:ascii="Verdana" w:eastAsia="Times New Roman" w:hAnsi="Verdana" w:cs="Times New Roman"/>
          <w:color w:val="767676"/>
          <w:sz w:val="20"/>
        </w:rPr>
        <w:t> </w:t>
      </w:r>
      <w:r w:rsidRPr="00476C12">
        <w:rPr>
          <w:rFonts w:ascii="Verdana" w:eastAsia="Times New Roman" w:hAnsi="Verdana" w:cs="Times New Roman"/>
          <w:color w:val="767676"/>
          <w:sz w:val="20"/>
          <w:szCs w:val="20"/>
        </w:rPr>
        <w:br/>
        <w:t xml:space="preserve">3.4.2. </w:t>
      </w:r>
      <w:proofErr w:type="gramStart"/>
      <w:r w:rsidRPr="00476C12">
        <w:rPr>
          <w:rFonts w:ascii="Verdana" w:eastAsia="Times New Roman" w:hAnsi="Verdana" w:cs="Times New Roman"/>
          <w:color w:val="767676"/>
          <w:sz w:val="20"/>
          <w:szCs w:val="20"/>
        </w:rPr>
        <w:t xml:space="preserve">Основные образовательные программы основной школы реализуются через: а) набор обязательных учебных предметов (русский язык, история России, физкультура); б) набор образовательных областей (филология, математика и информатика, </w:t>
      </w:r>
      <w:r w:rsidRPr="00476C12">
        <w:rPr>
          <w:rFonts w:ascii="Verdana" w:eastAsia="Times New Roman" w:hAnsi="Verdana" w:cs="Times New Roman"/>
          <w:color w:val="767676"/>
          <w:sz w:val="20"/>
          <w:szCs w:val="20"/>
        </w:rPr>
        <w:lastRenderedPageBreak/>
        <w:t>естествознание, обществознание, искусство, информационные и гуманитарные технологии (исследование, проектирование, моделирование и т.д.), здоровье;</w:t>
      </w:r>
      <w:proofErr w:type="gramEnd"/>
      <w:r w:rsidRPr="00476C12">
        <w:rPr>
          <w:rFonts w:ascii="Verdana" w:eastAsia="Times New Roman" w:hAnsi="Verdana" w:cs="Times New Roman"/>
          <w:color w:val="767676"/>
          <w:sz w:val="20"/>
          <w:szCs w:val="20"/>
        </w:rPr>
        <w:t xml:space="preserve"> </w:t>
      </w:r>
      <w:proofErr w:type="gramStart"/>
      <w:r w:rsidRPr="00476C12">
        <w:rPr>
          <w:rFonts w:ascii="Verdana" w:eastAsia="Times New Roman" w:hAnsi="Verdana" w:cs="Times New Roman"/>
          <w:color w:val="767676"/>
          <w:sz w:val="20"/>
          <w:szCs w:val="20"/>
        </w:rPr>
        <w:t>в) систему развивающих курсов, образовательных модулей, тренингов по выбору школы и семьи (например, тренинг командного взаимодействия, второй (третий) иностранный язык и др.); г) систему внеурочной образовательной деятельности (клубы, студии, учебные и образовательные экскурсии, полевые практики и т.д.).</w:t>
      </w:r>
      <w:proofErr w:type="gramEnd"/>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В основную образовательную программу 8-9 классов включается также специальная работа учащегося с </w:t>
      </w:r>
      <w:proofErr w:type="spellStart"/>
      <w:r w:rsidRPr="00476C12">
        <w:rPr>
          <w:rFonts w:ascii="Verdana" w:eastAsia="Times New Roman" w:hAnsi="Verdana" w:cs="Times New Roman"/>
          <w:color w:val="767676"/>
          <w:sz w:val="20"/>
          <w:szCs w:val="20"/>
        </w:rPr>
        <w:t>тьютором</w:t>
      </w:r>
      <w:proofErr w:type="spellEnd"/>
      <w:r w:rsidRPr="00476C12">
        <w:rPr>
          <w:rFonts w:ascii="Verdana" w:eastAsia="Times New Roman" w:hAnsi="Verdana" w:cs="Times New Roman"/>
          <w:color w:val="767676"/>
          <w:sz w:val="20"/>
          <w:szCs w:val="20"/>
        </w:rPr>
        <w:t xml:space="preserve"> по составлению </w:t>
      </w:r>
      <w:proofErr w:type="spellStart"/>
      <w:r w:rsidRPr="00476C12">
        <w:rPr>
          <w:rFonts w:ascii="Verdana" w:eastAsia="Times New Roman" w:hAnsi="Verdana" w:cs="Times New Roman"/>
          <w:color w:val="767676"/>
          <w:sz w:val="20"/>
          <w:szCs w:val="20"/>
        </w:rPr>
        <w:t>портфолио</w:t>
      </w:r>
      <w:proofErr w:type="spellEnd"/>
      <w:r w:rsidRPr="00476C12">
        <w:rPr>
          <w:rFonts w:ascii="Verdana" w:eastAsia="Times New Roman" w:hAnsi="Verdana" w:cs="Times New Roman"/>
          <w:color w:val="767676"/>
          <w:sz w:val="20"/>
          <w:szCs w:val="20"/>
        </w:rPr>
        <w:t>, выбору будущего профиля обучения/профессиональной подготовки, разработке индивидуальной образовательной программы на следующую ступень образования.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Примерное наполнение образовательных областей подростковой школы:</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Образовательная область «Филология»  должна предусматривать  изучение самостоятельных   учебных курсов: «Родной язык», «Литература», «Иностранный язык»,  и содержать отдельные учебные модули и практикумы, носящие как предметный, так и </w:t>
      </w:r>
      <w:proofErr w:type="spellStart"/>
      <w:r w:rsidRPr="00476C12">
        <w:rPr>
          <w:rFonts w:ascii="Verdana" w:eastAsia="Times New Roman" w:hAnsi="Verdana" w:cs="Times New Roman"/>
          <w:color w:val="767676"/>
          <w:sz w:val="20"/>
          <w:szCs w:val="20"/>
        </w:rPr>
        <w:t>межпредметный</w:t>
      </w:r>
      <w:proofErr w:type="spellEnd"/>
      <w:r w:rsidRPr="00476C12">
        <w:rPr>
          <w:rFonts w:ascii="Verdana" w:eastAsia="Times New Roman" w:hAnsi="Verdana" w:cs="Times New Roman"/>
          <w:color w:val="767676"/>
          <w:sz w:val="20"/>
          <w:szCs w:val="20"/>
        </w:rPr>
        <w:t xml:space="preserve"> характер.</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 Образовательная  область «Математика и информатика» должна предусматривать  изучение самостоятельных  учебных курсов: «Алгебра», «Геометрия», «Основы информатики и вычислительной техники», и содержать отдельные учебные модули и практикумы, носящие как предметный, так и </w:t>
      </w:r>
      <w:proofErr w:type="spellStart"/>
      <w:r w:rsidRPr="00476C12">
        <w:rPr>
          <w:rFonts w:ascii="Verdana" w:eastAsia="Times New Roman" w:hAnsi="Verdana" w:cs="Times New Roman"/>
          <w:color w:val="767676"/>
          <w:sz w:val="20"/>
          <w:szCs w:val="20"/>
        </w:rPr>
        <w:t>межпредметный</w:t>
      </w:r>
      <w:proofErr w:type="spellEnd"/>
      <w:r w:rsidRPr="00476C12">
        <w:rPr>
          <w:rFonts w:ascii="Verdana" w:eastAsia="Times New Roman" w:hAnsi="Verdana" w:cs="Times New Roman"/>
          <w:color w:val="767676"/>
          <w:sz w:val="20"/>
          <w:szCs w:val="20"/>
        </w:rPr>
        <w:t xml:space="preserve"> характер.</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Образовательная область «Обществознание»  должна предусматривать  изучение самостоятельных  учебных курсов: «Всемирная история», «Экономическая и социальная география», «Основы государства и права», интегрированный курс «Обществознание»,  и содержать отдельные учебные модули и практикумы, носящие как предметный, так и </w:t>
      </w:r>
      <w:proofErr w:type="spellStart"/>
      <w:r w:rsidRPr="00476C12">
        <w:rPr>
          <w:rFonts w:ascii="Verdana" w:eastAsia="Times New Roman" w:hAnsi="Verdana" w:cs="Times New Roman"/>
          <w:color w:val="767676"/>
          <w:sz w:val="20"/>
          <w:szCs w:val="20"/>
        </w:rPr>
        <w:t>межпредметный</w:t>
      </w:r>
      <w:proofErr w:type="spellEnd"/>
      <w:r w:rsidRPr="00476C12">
        <w:rPr>
          <w:rFonts w:ascii="Verdana" w:eastAsia="Times New Roman" w:hAnsi="Verdana" w:cs="Times New Roman"/>
          <w:color w:val="767676"/>
          <w:sz w:val="20"/>
          <w:szCs w:val="20"/>
        </w:rPr>
        <w:t xml:space="preserve"> характер.</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Образовательная область «Естествознание»  должна предусматривать  изучение самостоятельных   учебных курсов: «Физическая география»,  «Биология», «Химия», «Физика»</w:t>
      </w:r>
      <w:proofErr w:type="gramStart"/>
      <w:r w:rsidRPr="00476C12">
        <w:rPr>
          <w:rFonts w:ascii="Verdana" w:eastAsia="Times New Roman" w:hAnsi="Verdana" w:cs="Times New Roman"/>
          <w:color w:val="767676"/>
          <w:sz w:val="20"/>
          <w:szCs w:val="20"/>
        </w:rPr>
        <w:t>,и</w:t>
      </w:r>
      <w:proofErr w:type="gramEnd"/>
      <w:r w:rsidRPr="00476C12">
        <w:rPr>
          <w:rFonts w:ascii="Verdana" w:eastAsia="Times New Roman" w:hAnsi="Verdana" w:cs="Times New Roman"/>
          <w:color w:val="767676"/>
          <w:sz w:val="20"/>
          <w:szCs w:val="20"/>
        </w:rPr>
        <w:t xml:space="preserve">нтегрированный курс «Естествознание»,  и содержать отдельные учебные модули и практикумы, носящие как предметный, так и </w:t>
      </w:r>
      <w:proofErr w:type="spellStart"/>
      <w:r w:rsidRPr="00476C12">
        <w:rPr>
          <w:rFonts w:ascii="Verdana" w:eastAsia="Times New Roman" w:hAnsi="Verdana" w:cs="Times New Roman"/>
          <w:color w:val="767676"/>
          <w:sz w:val="20"/>
          <w:szCs w:val="20"/>
        </w:rPr>
        <w:t>межпредметный</w:t>
      </w:r>
      <w:proofErr w:type="spellEnd"/>
      <w:r w:rsidRPr="00476C12">
        <w:rPr>
          <w:rFonts w:ascii="Verdana" w:eastAsia="Times New Roman" w:hAnsi="Verdana" w:cs="Times New Roman"/>
          <w:color w:val="767676"/>
          <w:sz w:val="20"/>
          <w:szCs w:val="20"/>
        </w:rPr>
        <w:t xml:space="preserve"> характер.</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Образовательная область «Искусство»  должна предусматривать  изучение самостоятельных   учебных курсов: «Изобразительное искусство», «Музыка», «Мировая художественная культура»,  и содержать отдельные учебные модули и практикумы, носящие как предметный, так и </w:t>
      </w:r>
      <w:proofErr w:type="spellStart"/>
      <w:r w:rsidRPr="00476C12">
        <w:rPr>
          <w:rFonts w:ascii="Verdana" w:eastAsia="Times New Roman" w:hAnsi="Verdana" w:cs="Times New Roman"/>
          <w:color w:val="767676"/>
          <w:sz w:val="20"/>
          <w:szCs w:val="20"/>
        </w:rPr>
        <w:t>межпредметный</w:t>
      </w:r>
      <w:proofErr w:type="spellEnd"/>
      <w:r w:rsidRPr="00476C12">
        <w:rPr>
          <w:rFonts w:ascii="Verdana" w:eastAsia="Times New Roman" w:hAnsi="Verdana" w:cs="Times New Roman"/>
          <w:color w:val="767676"/>
          <w:sz w:val="20"/>
          <w:szCs w:val="20"/>
        </w:rPr>
        <w:t xml:space="preserve"> характер.</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Образовательная область «Технология»  должна предусматривать  изучение самостоятельных учебных курсов: «Информационно-коммуникационные  технологии», «Технология исследования», «Технология проектирования», интегрированный курс «Технология»,  и содержать отдельные учебные модули и практикумы, носящие как предметный, так и </w:t>
      </w:r>
      <w:proofErr w:type="spellStart"/>
      <w:r w:rsidRPr="00476C12">
        <w:rPr>
          <w:rFonts w:ascii="Verdana" w:eastAsia="Times New Roman" w:hAnsi="Verdana" w:cs="Times New Roman"/>
          <w:color w:val="767676"/>
          <w:sz w:val="20"/>
          <w:szCs w:val="20"/>
        </w:rPr>
        <w:t>межпредметный</w:t>
      </w:r>
      <w:proofErr w:type="spellEnd"/>
      <w:r w:rsidRPr="00476C12">
        <w:rPr>
          <w:rFonts w:ascii="Verdana" w:eastAsia="Times New Roman" w:hAnsi="Verdana" w:cs="Times New Roman"/>
          <w:color w:val="767676"/>
          <w:sz w:val="20"/>
          <w:szCs w:val="20"/>
        </w:rPr>
        <w:t xml:space="preserve"> характер.</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Образовательная область «Здоровье»  должна предусматривать  изучение самостоятельных учебных курсов: «Основы физиологии», «Экология», «Безопасность жизнедеятельности», интегрированные курсы «Здоровье», «Человек»,  и содержать отдельные учебные модули и практикумы, носящие как предметный, так и </w:t>
      </w:r>
      <w:proofErr w:type="spellStart"/>
      <w:r w:rsidRPr="00476C12">
        <w:rPr>
          <w:rFonts w:ascii="Verdana" w:eastAsia="Times New Roman" w:hAnsi="Verdana" w:cs="Times New Roman"/>
          <w:color w:val="767676"/>
          <w:sz w:val="20"/>
          <w:szCs w:val="20"/>
        </w:rPr>
        <w:t>межпредметный</w:t>
      </w:r>
      <w:proofErr w:type="spellEnd"/>
      <w:r w:rsidRPr="00476C12">
        <w:rPr>
          <w:rFonts w:ascii="Verdana" w:eastAsia="Times New Roman" w:hAnsi="Verdana" w:cs="Times New Roman"/>
          <w:color w:val="767676"/>
          <w:sz w:val="20"/>
          <w:szCs w:val="20"/>
        </w:rPr>
        <w:t xml:space="preserve"> характер.</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Таким образом, образовательная область основной школы реализуется через два компонента: базовый  и вариативный. Каждый компонент  представляется как набор отдельных учебных предметов (курсов), модулей, практикумов, самостоятельной работы обучающихся как в форме учебной, так и других видов деятельности (проектной, исследовательской, творческой и пр.)</w:t>
      </w:r>
      <w:r w:rsidRPr="00476C12">
        <w:rPr>
          <w:rFonts w:ascii="Verdana" w:eastAsia="Times New Roman" w:hAnsi="Verdana" w:cs="Times New Roman"/>
          <w:color w:val="767676"/>
          <w:sz w:val="20"/>
        </w:rPr>
        <w:t> </w:t>
      </w:r>
      <w:r w:rsidRPr="00476C12">
        <w:rPr>
          <w:rFonts w:ascii="Verdana" w:eastAsia="Times New Roman" w:hAnsi="Verdana" w:cs="Times New Roman"/>
          <w:b/>
          <w:bCs/>
          <w:color w:val="767676"/>
          <w:sz w:val="20"/>
        </w:rPr>
        <w:t>(см. схему)</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lastRenderedPageBreak/>
        <w:t> </w:t>
      </w:r>
    </w:p>
    <w:p w:rsidR="00476C12" w:rsidRPr="00476C12" w:rsidRDefault="00476C12" w:rsidP="00476C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52400"/>
            <wp:effectExtent l="19050" t="0" r="0" b="0"/>
            <wp:docPr id="2" name="Рисунок 2" descr="http://www.eurekanet.ru/images/mifors/bush_st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urekanet.ru/images/mifors/bush_std.gif"/>
                    <pic:cNvPicPr>
                      <a:picLocks noChangeAspect="1" noChangeArrowheads="1"/>
                    </pic:cNvPicPr>
                  </pic:nvPicPr>
                  <pic:blipFill>
                    <a:blip r:embed="rId15"/>
                    <a:srcRect/>
                    <a:stretch>
                      <a:fillRect/>
                    </a:stretch>
                  </pic:blipFill>
                  <pic:spPr bwMode="auto">
                    <a:xfrm>
                      <a:off x="0" y="0"/>
                      <a:ext cx="171450" cy="152400"/>
                    </a:xfrm>
                    <a:prstGeom prst="rect">
                      <a:avLst/>
                    </a:prstGeom>
                    <a:noFill/>
                    <a:ln w="9525">
                      <a:noFill/>
                      <a:miter lim="800000"/>
                      <a:headEnd/>
                      <a:tailEnd/>
                    </a:ln>
                  </pic:spPr>
                </pic:pic>
              </a:graphicData>
            </a:graphic>
          </wp:inline>
        </w:drawing>
      </w:r>
      <w:hyperlink r:id="rId17" w:history="1">
        <w:r w:rsidRPr="00476C12">
          <w:rPr>
            <w:rFonts w:ascii="Verdana" w:eastAsia="Times New Roman" w:hAnsi="Verdana" w:cs="Times New Roman"/>
            <w:color w:val="767676"/>
            <w:sz w:val="17"/>
            <w:u w:val="single"/>
          </w:rPr>
          <w:t>Общая схема образовательной области может иметь следующий вид:</w:t>
        </w:r>
        <w:r w:rsidRPr="00476C12">
          <w:rPr>
            <w:rFonts w:ascii="Verdana" w:eastAsia="Times New Roman" w:hAnsi="Verdana" w:cs="Times New Roman"/>
            <w:color w:val="767676"/>
            <w:sz w:val="17"/>
          </w:rPr>
          <w:t> </w:t>
        </w:r>
      </w:hyperlink>
      <w:r w:rsidRPr="00476C12">
        <w:rPr>
          <w:rFonts w:ascii="Verdana" w:eastAsia="Times New Roman" w:hAnsi="Verdana" w:cs="Times New Roman"/>
          <w:color w:val="767676"/>
          <w:sz w:val="17"/>
          <w:szCs w:val="17"/>
        </w:rPr>
        <w:t> </w:t>
      </w:r>
      <w:r w:rsidRPr="00476C12">
        <w:rPr>
          <w:rFonts w:ascii="Verdana" w:eastAsia="Times New Roman" w:hAnsi="Verdana" w:cs="Times New Roman"/>
          <w:color w:val="767676"/>
          <w:sz w:val="17"/>
          <w:szCs w:val="17"/>
        </w:rPr>
        <w:br/>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3.5. Основным механизмом реализации  основной  образовательной программы должен стать  учебный (образовательный) план.</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В связи с этим особое внимание в ООП  должно быть уделено требованиям к</w:t>
      </w:r>
      <w:r w:rsidRPr="00476C12">
        <w:rPr>
          <w:rFonts w:ascii="Verdana" w:eastAsia="Times New Roman" w:hAnsi="Verdana" w:cs="Times New Roman"/>
          <w:color w:val="767676"/>
          <w:sz w:val="20"/>
        </w:rPr>
        <w:t> </w:t>
      </w:r>
      <w:r w:rsidRPr="00476C12">
        <w:rPr>
          <w:rFonts w:ascii="Verdana" w:eastAsia="Times New Roman" w:hAnsi="Verdana" w:cs="Times New Roman"/>
          <w:b/>
          <w:bCs/>
          <w:color w:val="767676"/>
          <w:sz w:val="20"/>
        </w:rPr>
        <w:t>базисному  учебному</w:t>
      </w:r>
      <w:r w:rsidRPr="00476C12">
        <w:rPr>
          <w:rFonts w:ascii="Verdana" w:eastAsia="Times New Roman" w:hAnsi="Verdana" w:cs="Times New Roman"/>
          <w:color w:val="767676"/>
          <w:sz w:val="20"/>
          <w:szCs w:val="20"/>
        </w:rPr>
        <w:t>  (образовательному) плану. При  проектировании федерального базисного образовательного плана необходимо, чтобы:</w:t>
      </w:r>
    </w:p>
    <w:p w:rsidR="00476C12" w:rsidRPr="00476C12" w:rsidRDefault="00476C12" w:rsidP="00476C12">
      <w:pPr>
        <w:numPr>
          <w:ilvl w:val="0"/>
          <w:numId w:val="1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соотношение между федеральным (</w:t>
      </w:r>
      <w:proofErr w:type="spellStart"/>
      <w:r w:rsidRPr="00476C12">
        <w:rPr>
          <w:rFonts w:ascii="Verdana" w:eastAsia="Times New Roman" w:hAnsi="Verdana" w:cs="Times New Roman"/>
          <w:color w:val="767676"/>
          <w:sz w:val="20"/>
          <w:szCs w:val="20"/>
        </w:rPr>
        <w:t>инвариатным</w:t>
      </w:r>
      <w:proofErr w:type="spellEnd"/>
      <w:r w:rsidRPr="00476C12">
        <w:rPr>
          <w:rFonts w:ascii="Verdana" w:eastAsia="Times New Roman" w:hAnsi="Verdana" w:cs="Times New Roman"/>
          <w:color w:val="767676"/>
          <w:sz w:val="20"/>
          <w:szCs w:val="20"/>
        </w:rPr>
        <w:t>)  и регионально-школьным (вариативным) компонентами было следующим: начальная школа 80/20; основная школа 60/40</w:t>
      </w:r>
      <w:proofErr w:type="gramStart"/>
      <w:r w:rsidRPr="00476C12">
        <w:rPr>
          <w:rFonts w:ascii="Verdana" w:eastAsia="Times New Roman" w:hAnsi="Verdana" w:cs="Times New Roman"/>
          <w:color w:val="767676"/>
          <w:sz w:val="20"/>
          <w:szCs w:val="20"/>
        </w:rPr>
        <w:t xml:space="preserve"> ;</w:t>
      </w:r>
      <w:proofErr w:type="gramEnd"/>
      <w:r w:rsidRPr="00476C12">
        <w:rPr>
          <w:rFonts w:ascii="Verdana" w:eastAsia="Times New Roman" w:hAnsi="Verdana" w:cs="Times New Roman"/>
          <w:color w:val="767676"/>
          <w:sz w:val="20"/>
          <w:szCs w:val="20"/>
        </w:rPr>
        <w:t xml:space="preserve"> старшая школа 40/60;</w:t>
      </w:r>
    </w:p>
    <w:p w:rsidR="00476C12" w:rsidRPr="00476C12" w:rsidRDefault="00476C12" w:rsidP="00476C12">
      <w:pPr>
        <w:numPr>
          <w:ilvl w:val="0"/>
          <w:numId w:val="1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соотношение аудиторной и внеаудиторной нагрузки внутри образовательных областей было следующим: 80-60% образовательного плана отводится на аудиторную, учебную часть; 20-30% образовательного плана отводится на неаудиторную часть; до 10% образовательного плана отводится на общественно-полезную деятельность и приобретение социального опыта (</w:t>
      </w:r>
      <w:proofErr w:type="gramStart"/>
      <w:r w:rsidRPr="00476C12">
        <w:rPr>
          <w:rFonts w:ascii="Verdana" w:eastAsia="Times New Roman" w:hAnsi="Verdana" w:cs="Times New Roman"/>
          <w:color w:val="767676"/>
          <w:sz w:val="20"/>
          <w:szCs w:val="20"/>
        </w:rPr>
        <w:t>см</w:t>
      </w:r>
      <w:proofErr w:type="gramEnd"/>
      <w:r w:rsidRPr="00476C12">
        <w:rPr>
          <w:rFonts w:ascii="Verdana" w:eastAsia="Times New Roman" w:hAnsi="Verdana" w:cs="Times New Roman"/>
          <w:color w:val="767676"/>
          <w:sz w:val="20"/>
          <w:szCs w:val="20"/>
        </w:rPr>
        <w:t>. таблицу);</w:t>
      </w:r>
    </w:p>
    <w:p w:rsidR="00476C12" w:rsidRPr="00476C12" w:rsidRDefault="00476C12" w:rsidP="00476C12">
      <w:pPr>
        <w:numPr>
          <w:ilvl w:val="0"/>
          <w:numId w:val="1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общее  количество часов федерального (инвариантного) компонента на ступень задавалось по образовательным областям без деления на отдельные учебные дисциплины и годы обучения;</w:t>
      </w:r>
    </w:p>
    <w:p w:rsidR="00476C12" w:rsidRPr="00476C12" w:rsidRDefault="00476C12" w:rsidP="00476C12">
      <w:pPr>
        <w:numPr>
          <w:ilvl w:val="0"/>
          <w:numId w:val="1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были дифференцированы нормы предельной нагрузки школьников в зависимости от конкретных  видов занятий, за счет увеличения  времени на индивидуальные и групповые консультативные занятия, на </w:t>
      </w:r>
      <w:proofErr w:type="spellStart"/>
      <w:r w:rsidRPr="00476C12">
        <w:rPr>
          <w:rFonts w:ascii="Verdana" w:eastAsia="Times New Roman" w:hAnsi="Verdana" w:cs="Times New Roman"/>
          <w:color w:val="767676"/>
          <w:sz w:val="20"/>
          <w:szCs w:val="20"/>
        </w:rPr>
        <w:t>внеучебные</w:t>
      </w:r>
      <w:proofErr w:type="spellEnd"/>
      <w:r w:rsidRPr="00476C12">
        <w:rPr>
          <w:rFonts w:ascii="Verdana" w:eastAsia="Times New Roman" w:hAnsi="Verdana" w:cs="Times New Roman"/>
          <w:color w:val="767676"/>
          <w:sz w:val="20"/>
          <w:szCs w:val="20"/>
        </w:rPr>
        <w:t xml:space="preserve"> виды деятельности (проектную, экспериментально-исследовательскую, экскурсионную и творческую и пр.) в рамках учебного  времени;</w:t>
      </w:r>
    </w:p>
    <w:p w:rsidR="00476C12" w:rsidRPr="00476C12" w:rsidRDefault="00476C12" w:rsidP="00476C12">
      <w:pPr>
        <w:numPr>
          <w:ilvl w:val="0"/>
          <w:numId w:val="1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в  учебный (образовательный)  план образовательного учреждения были включены  внеаудиторные занятия, </w:t>
      </w:r>
      <w:proofErr w:type="spellStart"/>
      <w:r w:rsidRPr="00476C12">
        <w:rPr>
          <w:rFonts w:ascii="Verdana" w:eastAsia="Times New Roman" w:hAnsi="Verdana" w:cs="Times New Roman"/>
          <w:color w:val="767676"/>
          <w:sz w:val="20"/>
          <w:szCs w:val="20"/>
        </w:rPr>
        <w:t>внеучебные</w:t>
      </w:r>
      <w:proofErr w:type="spellEnd"/>
      <w:r w:rsidRPr="00476C12">
        <w:rPr>
          <w:rFonts w:ascii="Verdana" w:eastAsia="Times New Roman" w:hAnsi="Verdana" w:cs="Times New Roman"/>
          <w:color w:val="767676"/>
          <w:sz w:val="20"/>
          <w:szCs w:val="20"/>
        </w:rPr>
        <w:t xml:space="preserve">  виды деятельности  без указания предельно допустимой  нагрузки. Образовательное  учреждение само определяет необходимое </w:t>
      </w:r>
      <w:proofErr w:type="gramStart"/>
      <w:r w:rsidRPr="00476C12">
        <w:rPr>
          <w:rFonts w:ascii="Verdana" w:eastAsia="Times New Roman" w:hAnsi="Verdana" w:cs="Times New Roman"/>
          <w:color w:val="767676"/>
          <w:sz w:val="20"/>
          <w:szCs w:val="20"/>
        </w:rPr>
        <w:t>время</w:t>
      </w:r>
      <w:proofErr w:type="gramEnd"/>
      <w:r w:rsidRPr="00476C12">
        <w:rPr>
          <w:rFonts w:ascii="Verdana" w:eastAsia="Times New Roman" w:hAnsi="Verdana" w:cs="Times New Roman"/>
          <w:color w:val="767676"/>
          <w:sz w:val="20"/>
          <w:szCs w:val="20"/>
        </w:rPr>
        <w:t xml:space="preserve"> на эти виды деятельности исходя  из своей Образовательной программы.  </w:t>
      </w:r>
    </w:p>
    <w:p w:rsidR="00476C12" w:rsidRPr="00476C12" w:rsidRDefault="00476C12" w:rsidP="00476C12">
      <w:pPr>
        <w:numPr>
          <w:ilvl w:val="0"/>
          <w:numId w:val="12"/>
        </w:numPr>
        <w:spacing w:before="105" w:after="105" w:line="240" w:lineRule="auto"/>
        <w:ind w:left="90" w:right="90"/>
        <w:rPr>
          <w:rFonts w:ascii="Verdana" w:eastAsia="Times New Roman" w:hAnsi="Verdana" w:cs="Times New Roman"/>
          <w:color w:val="767676"/>
          <w:sz w:val="17"/>
          <w:szCs w:val="17"/>
        </w:rPr>
      </w:pPr>
      <w:proofErr w:type="gramStart"/>
      <w:r w:rsidRPr="00476C12">
        <w:rPr>
          <w:rFonts w:ascii="Verdana" w:eastAsia="Times New Roman" w:hAnsi="Verdana" w:cs="Times New Roman"/>
          <w:color w:val="767676"/>
          <w:sz w:val="20"/>
          <w:szCs w:val="20"/>
        </w:rPr>
        <w:t>п</w:t>
      </w:r>
      <w:proofErr w:type="gramEnd"/>
      <w:r w:rsidRPr="00476C12">
        <w:rPr>
          <w:rFonts w:ascii="Verdana" w:eastAsia="Times New Roman" w:hAnsi="Verdana" w:cs="Times New Roman"/>
          <w:color w:val="767676"/>
          <w:sz w:val="20"/>
          <w:szCs w:val="20"/>
        </w:rPr>
        <w:t>редельная учебная нагрузка школьников исходила из реальной трудности  учебных дисциплин, а не только исходя из количества уроков в день. (Например, занятие математикой и физкультурой или художественной  деятельностью должны иметь разный удельный вес при расчете предельной нагрузки учащихся);</w:t>
      </w:r>
    </w:p>
    <w:p w:rsidR="00476C12" w:rsidRPr="00476C12" w:rsidRDefault="00476C12" w:rsidP="00476C12">
      <w:pPr>
        <w:numPr>
          <w:ilvl w:val="0"/>
          <w:numId w:val="1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был усилен интегративный подход в организации учебного процесса. Этого можно добиться за счет построения образовательного плана как системы образовательных областей (за счет внутренней интеграции образовательной области и введения модульной организации учебного материала и учебного процесса);</w:t>
      </w:r>
    </w:p>
    <w:p w:rsidR="00476C12" w:rsidRPr="00476C12" w:rsidRDefault="00476C12" w:rsidP="00476C12">
      <w:pPr>
        <w:numPr>
          <w:ilvl w:val="0"/>
          <w:numId w:val="1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была увеличена доля самостоятельной работы школьников в общей нагрузке. Реализация этой идеи ведет к уменьшению  количества обязательных часов в образовательном плане по мере движения школьников к старшим ступеням образования, увеличению времени на самостоятельную работу (реферирование, проектирование, исследовательская и экспериментальная деятельность). Предположительно, соотношение затрат времени между работой детей коллективно в классе и самостоятельной работой  вне класса (дома) </w:t>
      </w:r>
      <w:proofErr w:type="gramStart"/>
      <w:r w:rsidRPr="00476C12">
        <w:rPr>
          <w:rFonts w:ascii="Verdana" w:eastAsia="Times New Roman" w:hAnsi="Verdana" w:cs="Times New Roman"/>
          <w:color w:val="767676"/>
          <w:sz w:val="20"/>
          <w:szCs w:val="20"/>
        </w:rPr>
        <w:t>от</w:t>
      </w:r>
      <w:proofErr w:type="gramEnd"/>
      <w:r w:rsidRPr="00476C12">
        <w:rPr>
          <w:rFonts w:ascii="Verdana" w:eastAsia="Times New Roman" w:hAnsi="Verdana" w:cs="Times New Roman"/>
          <w:color w:val="767676"/>
          <w:sz w:val="20"/>
          <w:szCs w:val="20"/>
        </w:rPr>
        <w:t xml:space="preserve"> начальной к старшей школе должно меняться в следующих пропорциях: в начальной школе 90/10, в основной (6-9 классы), 75/25, в старшей 40/60.</w:t>
      </w:r>
    </w:p>
    <w:p w:rsidR="00476C12" w:rsidRPr="00476C12" w:rsidRDefault="00476C12" w:rsidP="00476C12">
      <w:p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Таким образом, для  реализации указанных выше условий необходимо внести в базисный  учебный (образовательный) план только три  пункта:</w:t>
      </w:r>
    </w:p>
    <w:p w:rsidR="00476C12" w:rsidRPr="00476C12" w:rsidRDefault="00476C12" w:rsidP="00476C12">
      <w:pPr>
        <w:numPr>
          <w:ilvl w:val="0"/>
          <w:numId w:val="13"/>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указать перечень обязательных образовательных областей с их возможным наполнением и минимальным обязательным количеством часов на каждую область каждой ступени образования;</w:t>
      </w:r>
    </w:p>
    <w:p w:rsidR="00476C12" w:rsidRPr="00476C12" w:rsidRDefault="00476C12" w:rsidP="00476C12">
      <w:pPr>
        <w:numPr>
          <w:ilvl w:val="0"/>
          <w:numId w:val="13"/>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lastRenderedPageBreak/>
        <w:t>установить предельно допустимую учебную нагрузку  детей в день, включая всю домашнюю и самостоятельную работу школьников, исходя из трудозатрат разных видов деятельности;</w:t>
      </w:r>
    </w:p>
    <w:p w:rsidR="00476C12" w:rsidRPr="00476C12" w:rsidRDefault="00476C12" w:rsidP="00476C12">
      <w:pPr>
        <w:numPr>
          <w:ilvl w:val="0"/>
          <w:numId w:val="13"/>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сделать соотношение между разными видами деятельности в следующем отношении: 80-60% аудиторные часы; 30-20% - внеаудиторные часы  и 10% общеполезная деятельность и приобретение социального  опыта.</w:t>
      </w:r>
    </w:p>
    <w:p w:rsidR="00476C12" w:rsidRPr="00476C12" w:rsidRDefault="00476C12" w:rsidP="00476C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52400"/>
            <wp:effectExtent l="19050" t="0" r="0" b="0"/>
            <wp:docPr id="3" name="Рисунок 3" descr="http://www.eurekanet.ru/images/mifors/bush_st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ekanet.ru/images/mifors/bush_std.gif"/>
                    <pic:cNvPicPr>
                      <a:picLocks noChangeAspect="1" noChangeArrowheads="1"/>
                    </pic:cNvPicPr>
                  </pic:nvPicPr>
                  <pic:blipFill>
                    <a:blip r:embed="rId15"/>
                    <a:srcRect/>
                    <a:stretch>
                      <a:fillRect/>
                    </a:stretch>
                  </pic:blipFill>
                  <pic:spPr bwMode="auto">
                    <a:xfrm>
                      <a:off x="0" y="0"/>
                      <a:ext cx="171450" cy="152400"/>
                    </a:xfrm>
                    <a:prstGeom prst="rect">
                      <a:avLst/>
                    </a:prstGeom>
                    <a:noFill/>
                    <a:ln w="9525">
                      <a:noFill/>
                      <a:miter lim="800000"/>
                      <a:headEnd/>
                      <a:tailEnd/>
                    </a:ln>
                  </pic:spPr>
                </pic:pic>
              </a:graphicData>
            </a:graphic>
          </wp:inline>
        </w:drawing>
      </w:r>
      <w:hyperlink r:id="rId18" w:history="1">
        <w:r w:rsidRPr="00476C12">
          <w:rPr>
            <w:rFonts w:ascii="Verdana" w:eastAsia="Times New Roman" w:hAnsi="Verdana" w:cs="Times New Roman"/>
            <w:color w:val="767676"/>
            <w:sz w:val="17"/>
            <w:u w:val="single"/>
          </w:rPr>
          <w:t>Таблица 2. Соотношения отдельных компонентов базисного учебного плана</w:t>
        </w:r>
      </w:hyperlink>
      <w:r w:rsidRPr="00476C12">
        <w:rPr>
          <w:rFonts w:ascii="Verdana" w:eastAsia="Times New Roman" w:hAnsi="Verdana" w:cs="Times New Roman"/>
          <w:color w:val="767676"/>
          <w:sz w:val="17"/>
          <w:szCs w:val="17"/>
        </w:rPr>
        <w:t> </w:t>
      </w:r>
      <w:r w:rsidRPr="00476C12">
        <w:rPr>
          <w:rFonts w:ascii="Verdana" w:eastAsia="Times New Roman" w:hAnsi="Verdana" w:cs="Times New Roman"/>
          <w:color w:val="767676"/>
          <w:sz w:val="17"/>
          <w:szCs w:val="17"/>
        </w:rPr>
        <w:br/>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3.6. Основные образовательные программы должны обеспечить:</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numPr>
          <w:ilvl w:val="0"/>
          <w:numId w:val="14"/>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освоение предметных знаний, умений и навыков через программы учебных предметов, курсов, модулей;</w:t>
      </w:r>
    </w:p>
    <w:p w:rsidR="00476C12" w:rsidRPr="00476C12" w:rsidRDefault="00476C12" w:rsidP="00476C12">
      <w:pPr>
        <w:numPr>
          <w:ilvl w:val="0"/>
          <w:numId w:val="14"/>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освоение ключевых компетентностей через различные, в том числе  неаудиторные формы образовательной деятельности: проектные, творческие, исследовательские, трудовые, спортивные и др. занятия, как обязательной части  учебного (образовательного) плана образовательного  учреждения;</w:t>
      </w:r>
    </w:p>
    <w:p w:rsidR="00476C12" w:rsidRPr="00476C12" w:rsidRDefault="00476C12" w:rsidP="00476C12">
      <w:pPr>
        <w:numPr>
          <w:ilvl w:val="0"/>
          <w:numId w:val="14"/>
        </w:numPr>
        <w:spacing w:before="105" w:after="105" w:line="240" w:lineRule="auto"/>
        <w:ind w:left="90" w:right="90"/>
        <w:rPr>
          <w:rFonts w:ascii="Verdana" w:eastAsia="Times New Roman" w:hAnsi="Verdana" w:cs="Times New Roman"/>
          <w:color w:val="767676"/>
          <w:sz w:val="17"/>
          <w:szCs w:val="17"/>
        </w:rPr>
      </w:pPr>
      <w:proofErr w:type="gramStart"/>
      <w:r w:rsidRPr="00476C12">
        <w:rPr>
          <w:rFonts w:ascii="Verdana" w:eastAsia="Times New Roman" w:hAnsi="Verdana" w:cs="Times New Roman"/>
          <w:color w:val="767676"/>
          <w:sz w:val="20"/>
          <w:szCs w:val="20"/>
        </w:rPr>
        <w:t>практическую деятельность учащихся, в целях приобретения общественно-полезного социального опыта  через внеклассную, внеурочную виды образовательной деятельности.   </w:t>
      </w:r>
      <w:proofErr w:type="gramEnd"/>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3.7. Общая структура примерной основной  образовательной программы ступени  образования должна иметь следующий вид:</w:t>
      </w:r>
    </w:p>
    <w:p w:rsidR="00476C12" w:rsidRPr="00476C12" w:rsidRDefault="00476C12" w:rsidP="00476C12">
      <w:pPr>
        <w:numPr>
          <w:ilvl w:val="0"/>
          <w:numId w:val="15"/>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Цели образовательной ступени</w:t>
      </w:r>
    </w:p>
    <w:p w:rsidR="00476C12" w:rsidRPr="00476C12" w:rsidRDefault="00476C12" w:rsidP="00476C12">
      <w:pPr>
        <w:numPr>
          <w:ilvl w:val="0"/>
          <w:numId w:val="15"/>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Краткая характеристика возрастных особенностей учащихся</w:t>
      </w:r>
    </w:p>
    <w:p w:rsidR="00476C12" w:rsidRPr="00476C12" w:rsidRDefault="00476C12" w:rsidP="00476C12">
      <w:pPr>
        <w:numPr>
          <w:ilvl w:val="0"/>
          <w:numId w:val="15"/>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Описание видов деятельности, которые адекватны возрастным возможностям учащихся </w:t>
      </w:r>
    </w:p>
    <w:p w:rsidR="00476C12" w:rsidRPr="00476C12" w:rsidRDefault="00476C12" w:rsidP="00476C12">
      <w:pPr>
        <w:numPr>
          <w:ilvl w:val="0"/>
          <w:numId w:val="15"/>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Задачи, решаемые учащимися</w:t>
      </w:r>
    </w:p>
    <w:p w:rsidR="00476C12" w:rsidRPr="00476C12" w:rsidRDefault="00476C12" w:rsidP="00476C12">
      <w:pPr>
        <w:numPr>
          <w:ilvl w:val="0"/>
          <w:numId w:val="15"/>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Задачи, решаемые  педагогами</w:t>
      </w:r>
    </w:p>
    <w:p w:rsidR="00476C12" w:rsidRPr="00476C12" w:rsidRDefault="00476C12" w:rsidP="00476C12">
      <w:pPr>
        <w:numPr>
          <w:ilvl w:val="0"/>
          <w:numId w:val="15"/>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Рабочий учебный (образовательный) план</w:t>
      </w:r>
    </w:p>
    <w:p w:rsidR="00476C12" w:rsidRPr="00476C12" w:rsidRDefault="00476C12" w:rsidP="00476C12">
      <w:pPr>
        <w:numPr>
          <w:ilvl w:val="0"/>
          <w:numId w:val="15"/>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Набор рабочих  учебных программ по отдельным предметам, курсам, дисциплинам, модулям, программ  внеурочных видов деятельности учащихся.</w:t>
      </w:r>
    </w:p>
    <w:p w:rsidR="00476C12" w:rsidRPr="00476C12" w:rsidRDefault="00476C12" w:rsidP="00476C12">
      <w:pPr>
        <w:numPr>
          <w:ilvl w:val="0"/>
          <w:numId w:val="15"/>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Планируемые  результаты образования на ступени, способы, формы их оценки.</w:t>
      </w:r>
    </w:p>
    <w:p w:rsidR="00476C12" w:rsidRPr="00476C12" w:rsidRDefault="00476C12" w:rsidP="00476C12">
      <w:pPr>
        <w:numPr>
          <w:ilvl w:val="0"/>
          <w:numId w:val="15"/>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Образцы контрольно-измерительных  материалов для оценки результатов выполнения  ООП.</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000000" w:rsidRPr="00476C12" w:rsidRDefault="00476C12" w:rsidP="00476C12">
      <w:pPr>
        <w:pStyle w:val="a9"/>
        <w:numPr>
          <w:ilvl w:val="0"/>
          <w:numId w:val="16"/>
        </w:numPr>
        <w:rPr>
          <w:rFonts w:ascii="Verdana" w:eastAsia="Times New Roman" w:hAnsi="Verdana" w:cs="Times New Roman"/>
          <w:color w:val="767676"/>
          <w:sz w:val="17"/>
          <w:szCs w:val="17"/>
        </w:rPr>
      </w:pPr>
      <w:hyperlink r:id="rId19" w:history="1">
        <w:r w:rsidRPr="00476C12">
          <w:rPr>
            <w:rFonts w:ascii="Verdana" w:eastAsia="Times New Roman" w:hAnsi="Verdana" w:cs="Times New Roman"/>
            <w:color w:val="767676"/>
            <w:sz w:val="17"/>
            <w:u w:val="single"/>
          </w:rPr>
          <w:t>Общий вид учебного образовательного плана может иметь следующий вид:</w:t>
        </w:r>
      </w:hyperlink>
      <w:r w:rsidRPr="00476C12">
        <w:rPr>
          <w:rFonts w:ascii="Verdana" w:eastAsia="Times New Roman" w:hAnsi="Verdana" w:cs="Times New Roman"/>
          <w:color w:val="767676"/>
          <w:sz w:val="17"/>
          <w:szCs w:val="17"/>
        </w:rPr>
        <w:t> </w:t>
      </w:r>
    </w:p>
    <w:p w:rsidR="00476C12" w:rsidRDefault="00476C12" w:rsidP="00476C12">
      <w:pPr>
        <w:pStyle w:val="a9"/>
        <w:rPr>
          <w:lang w:val="en-US"/>
        </w:rPr>
      </w:pPr>
    </w:p>
    <w:p w:rsidR="00476C12" w:rsidRPr="00476C12" w:rsidRDefault="00476C12" w:rsidP="00476C12">
      <w:pPr>
        <w:spacing w:before="75" w:after="75" w:line="240" w:lineRule="auto"/>
        <w:jc w:val="center"/>
        <w:outlineLvl w:val="1"/>
        <w:rPr>
          <w:rFonts w:ascii="Verdana" w:eastAsia="Times New Roman" w:hAnsi="Verdana" w:cs="Times New Roman"/>
          <w:b/>
          <w:bCs/>
          <w:caps/>
          <w:color w:val="767676"/>
          <w:kern w:val="36"/>
          <w:sz w:val="17"/>
          <w:szCs w:val="17"/>
        </w:rPr>
      </w:pPr>
      <w:r w:rsidRPr="00476C12">
        <w:rPr>
          <w:rFonts w:ascii="Verdana" w:eastAsia="Times New Roman" w:hAnsi="Verdana" w:cs="Times New Roman"/>
          <w:b/>
          <w:bCs/>
          <w:caps/>
          <w:color w:val="767676"/>
          <w:kern w:val="36"/>
          <w:sz w:val="24"/>
          <w:szCs w:val="24"/>
        </w:rPr>
        <w:t>4. ТРЕБОВАНИЯ К РЕЗУЛЬТАТАМ ОСВОЕНИЯ ОСНОВНЫХ ОБРАЗОВАТЕЛЬНЫХ ПРОГРАММ</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4.1.Для  каждой  ступени  образования  должны быть  сформулированы  базовые требования к результатам освоения основных  образовательных программ.</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4.1.1. Базовые требования к результатам освоения ООП  начального общего  образования.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На начальной  ступени образования  должны быть созданы условия и предоставлены возможности для полноценного  освоения учащимися следующих действий и систем действий:</w:t>
      </w:r>
    </w:p>
    <w:p w:rsidR="00476C12" w:rsidRPr="00476C12" w:rsidRDefault="00476C12" w:rsidP="00476C12">
      <w:pPr>
        <w:numPr>
          <w:ilvl w:val="0"/>
          <w:numId w:val="17"/>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lastRenderedPageBreak/>
        <w:t>инициативный поиск построения средств выполнения  предлагаемых учителем заданий и проба их применения;</w:t>
      </w:r>
    </w:p>
    <w:p w:rsidR="00476C12" w:rsidRPr="00476C12" w:rsidRDefault="00476C12" w:rsidP="00476C12">
      <w:pPr>
        <w:numPr>
          <w:ilvl w:val="0"/>
          <w:numId w:val="17"/>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самоконтроль выполнения отдельных  действий: соотнесение средств, условий и результатов выполнения задания;</w:t>
      </w:r>
    </w:p>
    <w:p w:rsidR="00476C12" w:rsidRPr="00476C12" w:rsidRDefault="00476C12" w:rsidP="00476C12">
      <w:pPr>
        <w:numPr>
          <w:ilvl w:val="0"/>
          <w:numId w:val="17"/>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адекватная и автономная самооценка учебных достижений;</w:t>
      </w:r>
    </w:p>
    <w:p w:rsidR="00476C12" w:rsidRPr="00476C12" w:rsidRDefault="00476C12" w:rsidP="00476C12">
      <w:pPr>
        <w:numPr>
          <w:ilvl w:val="0"/>
          <w:numId w:val="17"/>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самостоятельное написание собственных осмысленных и связанных текстов объемом не менее 350 знаков.</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4.1.2. Базовые требования к результатам  освоения ООП  основного  общего образования.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В  этапе основного общего образования  должны быть созданы условия и предоставлены возможности для полноценного  освоения учащимися следующих действий и систем действий:</w:t>
      </w:r>
    </w:p>
    <w:p w:rsidR="00476C12" w:rsidRPr="00476C12" w:rsidRDefault="00476C12" w:rsidP="00476C12">
      <w:pPr>
        <w:numPr>
          <w:ilvl w:val="0"/>
          <w:numId w:val="18"/>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инициативная  проба самостоятельного продвижения в разделах определенной образовательной области (образовательный интерес и образовательная амбиция);</w:t>
      </w:r>
    </w:p>
    <w:p w:rsidR="00476C12" w:rsidRPr="00476C12" w:rsidRDefault="00476C12" w:rsidP="00476C12">
      <w:pPr>
        <w:numPr>
          <w:ilvl w:val="0"/>
          <w:numId w:val="18"/>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произвольное соотнесение выполняемого действия и обеспечивающих его знаковых средств (схем, таблиц, текстов и т.п.);</w:t>
      </w:r>
    </w:p>
    <w:p w:rsidR="00476C12" w:rsidRPr="00476C12" w:rsidRDefault="00476C12" w:rsidP="00476C12">
      <w:pPr>
        <w:numPr>
          <w:ilvl w:val="0"/>
          <w:numId w:val="18"/>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произвольный переход от одних знаковых сре</w:t>
      </w:r>
      <w:proofErr w:type="gramStart"/>
      <w:r w:rsidRPr="00476C12">
        <w:rPr>
          <w:rFonts w:ascii="Verdana" w:eastAsia="Times New Roman" w:hAnsi="Verdana" w:cs="Times New Roman"/>
          <w:color w:val="767676"/>
          <w:sz w:val="20"/>
          <w:szCs w:val="20"/>
        </w:rPr>
        <w:t>дств к др</w:t>
      </w:r>
      <w:proofErr w:type="gramEnd"/>
      <w:r w:rsidRPr="00476C12">
        <w:rPr>
          <w:rFonts w:ascii="Verdana" w:eastAsia="Times New Roman" w:hAnsi="Verdana" w:cs="Times New Roman"/>
          <w:color w:val="767676"/>
          <w:sz w:val="20"/>
          <w:szCs w:val="20"/>
        </w:rPr>
        <w:t>угим и их соотнесение (например, соотнесение графика и формулы);</w:t>
      </w:r>
    </w:p>
    <w:p w:rsidR="00476C12" w:rsidRPr="00476C12" w:rsidRDefault="00476C12" w:rsidP="00476C12">
      <w:pPr>
        <w:numPr>
          <w:ilvl w:val="0"/>
          <w:numId w:val="18"/>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освоение и понимание  связи понятий, описывающих раздел образовательной области или  учебного предмета;</w:t>
      </w:r>
    </w:p>
    <w:p w:rsidR="00476C12" w:rsidRPr="00476C12" w:rsidRDefault="00476C12" w:rsidP="00476C12">
      <w:pPr>
        <w:numPr>
          <w:ilvl w:val="0"/>
          <w:numId w:val="18"/>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самостоятельное  владение различными формами публичного выражения собственной точки зрения (дискуссия, доклад, эссе и т.п.) и  их инициативное опробование;</w:t>
      </w:r>
    </w:p>
    <w:p w:rsidR="00476C12" w:rsidRPr="00476C12" w:rsidRDefault="00476C12" w:rsidP="00476C12">
      <w:pPr>
        <w:numPr>
          <w:ilvl w:val="0"/>
          <w:numId w:val="18"/>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адекватная  оценка собственного образовательного продвижения на больших временных отрезках (четверть, полугодие, год).</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4.1.3. Базовые требования к результатам  освоения  ООП полного общего  образования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На  этапе общего среднего образования   должны быть созданы условия и предоставлены возможности для полноценного  освоения учащимися следующих действий и систем действий:</w:t>
      </w:r>
    </w:p>
    <w:p w:rsidR="00476C12" w:rsidRPr="00476C12" w:rsidRDefault="00476C12" w:rsidP="00476C12">
      <w:pPr>
        <w:numPr>
          <w:ilvl w:val="0"/>
          <w:numId w:val="19"/>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инициативное опробование собственной (индивидуальной) образовательной программы: произвольное  соотнесение ценностей, целей и ресурсов планируемой деятельности;</w:t>
      </w:r>
    </w:p>
    <w:p w:rsidR="00476C12" w:rsidRPr="00476C12" w:rsidRDefault="00476C12" w:rsidP="00476C12">
      <w:pPr>
        <w:numPr>
          <w:ilvl w:val="0"/>
          <w:numId w:val="19"/>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определение собственного поля образовательных достижений;</w:t>
      </w:r>
    </w:p>
    <w:p w:rsidR="00476C12" w:rsidRPr="00476C12" w:rsidRDefault="00476C12" w:rsidP="00476C12">
      <w:pPr>
        <w:numPr>
          <w:ilvl w:val="0"/>
          <w:numId w:val="19"/>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освоение понятийного строения  образовательной области;</w:t>
      </w:r>
    </w:p>
    <w:p w:rsidR="00476C12" w:rsidRPr="00476C12" w:rsidRDefault="00476C12" w:rsidP="00476C12">
      <w:pPr>
        <w:numPr>
          <w:ilvl w:val="0"/>
          <w:numId w:val="19"/>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различение подходов в построении  области знаний; различение авторских подходов в написании различных типов текстов (</w:t>
      </w:r>
      <w:proofErr w:type="gramStart"/>
      <w:r w:rsidRPr="00476C12">
        <w:rPr>
          <w:rFonts w:ascii="Verdana" w:eastAsia="Times New Roman" w:hAnsi="Verdana" w:cs="Times New Roman"/>
          <w:color w:val="767676"/>
          <w:sz w:val="20"/>
          <w:szCs w:val="20"/>
        </w:rPr>
        <w:t>научный</w:t>
      </w:r>
      <w:proofErr w:type="gramEnd"/>
      <w:r w:rsidRPr="00476C12">
        <w:rPr>
          <w:rFonts w:ascii="Verdana" w:eastAsia="Times New Roman" w:hAnsi="Verdana" w:cs="Times New Roman"/>
          <w:color w:val="767676"/>
          <w:sz w:val="20"/>
          <w:szCs w:val="20"/>
        </w:rPr>
        <w:t>, публицистический, художественный и т.п.);</w:t>
      </w:r>
    </w:p>
    <w:p w:rsidR="00476C12" w:rsidRPr="00476C12" w:rsidRDefault="00476C12" w:rsidP="00476C12">
      <w:pPr>
        <w:numPr>
          <w:ilvl w:val="0"/>
          <w:numId w:val="19"/>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инициативное опробование и овладение  разными  формами (научной, художественной, публицистической и т.п.) в создании собственных текстов.</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 xml:space="preserve">4.2. К окончанию каждой ступени образования в соответствии с целями  основных образовательных программ  и задачами разных видов деятельности  школьников результаты образования должны быть описаны </w:t>
      </w:r>
      <w:proofErr w:type="gramStart"/>
      <w:r w:rsidRPr="00476C12">
        <w:rPr>
          <w:rFonts w:ascii="Verdana" w:eastAsia="Times New Roman" w:hAnsi="Verdana" w:cs="Times New Roman"/>
          <w:b/>
          <w:bCs/>
          <w:color w:val="767676"/>
          <w:sz w:val="20"/>
        </w:rPr>
        <w:t>через</w:t>
      </w:r>
      <w:proofErr w:type="gramEnd"/>
      <w:r w:rsidRPr="00476C12">
        <w:rPr>
          <w:rFonts w:ascii="Verdana" w:eastAsia="Times New Roman" w:hAnsi="Verdana" w:cs="Times New Roman"/>
          <w:b/>
          <w:bCs/>
          <w:color w:val="767676"/>
          <w:sz w:val="20"/>
        </w:rPr>
        <w:t>:</w:t>
      </w:r>
    </w:p>
    <w:p w:rsidR="00476C12" w:rsidRPr="00476C12" w:rsidRDefault="00476C12" w:rsidP="00476C12">
      <w:pPr>
        <w:numPr>
          <w:ilvl w:val="0"/>
          <w:numId w:val="20"/>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описание основных понятийных средств и соответствующих  способов действий в каждом учебном предмете (образовательной области);</w:t>
      </w:r>
    </w:p>
    <w:p w:rsidR="00476C12" w:rsidRPr="00476C12" w:rsidRDefault="00476C12" w:rsidP="00476C12">
      <w:pPr>
        <w:numPr>
          <w:ilvl w:val="0"/>
          <w:numId w:val="20"/>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ключевые  компетентности (коммуникативная, информационная и разрешения проблем). Необходимо  выделить аспект оценки каждой компетентности и рассмотреть ее в динамике через все три ступени  образования.  Например: компетентность:  разрешение проблем (</w:t>
      </w:r>
      <w:proofErr w:type="spellStart"/>
      <w:r w:rsidRPr="00476C12">
        <w:rPr>
          <w:rFonts w:ascii="Verdana" w:eastAsia="Times New Roman" w:hAnsi="Verdana" w:cs="Times New Roman"/>
          <w:color w:val="767676"/>
          <w:sz w:val="20"/>
          <w:szCs w:val="20"/>
        </w:rPr>
        <w:t>самоменеджмент</w:t>
      </w:r>
      <w:proofErr w:type="spellEnd"/>
      <w:r w:rsidRPr="00476C12">
        <w:rPr>
          <w:rFonts w:ascii="Verdana" w:eastAsia="Times New Roman" w:hAnsi="Verdana" w:cs="Times New Roman"/>
          <w:color w:val="767676"/>
          <w:sz w:val="20"/>
          <w:szCs w:val="20"/>
        </w:rPr>
        <w:t>) (Использован материал Е.Я. Коган «Парадигма актуального  образования»)</w:t>
      </w:r>
    </w:p>
    <w:p w:rsidR="00476C12" w:rsidRPr="00476C12" w:rsidRDefault="00476C12" w:rsidP="00476C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71450" cy="152400"/>
            <wp:effectExtent l="19050" t="0" r="0" b="0"/>
            <wp:docPr id="27" name="Рисунок 27" descr="http://www.eurekanet.ru/images/mifors/bush_st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eurekanet.ru/images/mifors/bush_std.gif"/>
                    <pic:cNvPicPr>
                      <a:picLocks noChangeAspect="1" noChangeArrowheads="1"/>
                    </pic:cNvPicPr>
                  </pic:nvPicPr>
                  <pic:blipFill>
                    <a:blip r:embed="rId15"/>
                    <a:srcRect/>
                    <a:stretch>
                      <a:fillRect/>
                    </a:stretch>
                  </pic:blipFill>
                  <pic:spPr bwMode="auto">
                    <a:xfrm>
                      <a:off x="0" y="0"/>
                      <a:ext cx="171450" cy="152400"/>
                    </a:xfrm>
                    <a:prstGeom prst="rect">
                      <a:avLst/>
                    </a:prstGeom>
                    <a:noFill/>
                    <a:ln w="9525">
                      <a:noFill/>
                      <a:miter lim="800000"/>
                      <a:headEnd/>
                      <a:tailEnd/>
                    </a:ln>
                  </pic:spPr>
                </pic:pic>
              </a:graphicData>
            </a:graphic>
          </wp:inline>
        </w:drawing>
      </w:r>
      <w:hyperlink r:id="rId20" w:history="1">
        <w:r w:rsidRPr="00476C12">
          <w:rPr>
            <w:rFonts w:ascii="Verdana" w:eastAsia="Times New Roman" w:hAnsi="Verdana" w:cs="Times New Roman"/>
            <w:color w:val="767676"/>
            <w:sz w:val="17"/>
            <w:u w:val="single"/>
          </w:rPr>
          <w:t>Таблица</w:t>
        </w:r>
      </w:hyperlink>
      <w:r w:rsidRPr="00476C12">
        <w:rPr>
          <w:rFonts w:ascii="Verdana" w:eastAsia="Times New Roman" w:hAnsi="Verdana" w:cs="Times New Roman"/>
          <w:color w:val="767676"/>
          <w:sz w:val="17"/>
          <w:szCs w:val="17"/>
        </w:rPr>
        <w:t> </w:t>
      </w:r>
      <w:r w:rsidRPr="00476C12">
        <w:rPr>
          <w:rFonts w:ascii="Verdana" w:eastAsia="Times New Roman" w:hAnsi="Verdana" w:cs="Times New Roman"/>
          <w:color w:val="767676"/>
          <w:sz w:val="17"/>
          <w:szCs w:val="17"/>
        </w:rPr>
        <w:br/>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numPr>
          <w:ilvl w:val="0"/>
          <w:numId w:val="21"/>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общественно-полезный социальный опыт. Для каждой ступени необходимо обозначить возможные социальные практики и их результаты, способы их обнаружения и описания.</w:t>
      </w:r>
    </w:p>
    <w:p w:rsidR="00476C12" w:rsidRPr="00476C12" w:rsidRDefault="00476C12" w:rsidP="00476C12">
      <w:pPr>
        <w:spacing w:after="0" w:line="240" w:lineRule="auto"/>
        <w:ind w:left="75" w:right="75"/>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b/>
          <w:bCs/>
          <w:color w:val="767676"/>
          <w:sz w:val="20"/>
        </w:rPr>
        <w:t>В целом  основные образовательные программы должны быть направлены на то, чтобы в ходе и после их освоения добиться:</w:t>
      </w:r>
    </w:p>
    <w:p w:rsidR="00476C12" w:rsidRPr="00476C12" w:rsidRDefault="00476C12" w:rsidP="00476C12">
      <w:pPr>
        <w:numPr>
          <w:ilvl w:val="0"/>
          <w:numId w:val="21"/>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сохранения и укрепления здоровья и обеспечения безопасности учащихся;</w:t>
      </w:r>
    </w:p>
    <w:p w:rsidR="00476C12" w:rsidRPr="00476C12" w:rsidRDefault="00476C12" w:rsidP="00476C12">
      <w:pPr>
        <w:numPr>
          <w:ilvl w:val="0"/>
          <w:numId w:val="21"/>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успешности и самореализации учащихся;</w:t>
      </w:r>
    </w:p>
    <w:p w:rsidR="00476C12" w:rsidRPr="00476C12" w:rsidRDefault="00476C12" w:rsidP="00476C12">
      <w:pPr>
        <w:numPr>
          <w:ilvl w:val="0"/>
          <w:numId w:val="21"/>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ориентации и самоидентификации учащихся в культуре и  овладения ими ключевыми понятиями и ценностями отечественной и мировой культуры.</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Таким образом, результаты  образования на каждой ступени образования должны складываться </w:t>
      </w:r>
      <w:proofErr w:type="gramStart"/>
      <w:r w:rsidRPr="00476C12">
        <w:rPr>
          <w:rFonts w:ascii="Verdana" w:eastAsia="Times New Roman" w:hAnsi="Verdana" w:cs="Times New Roman"/>
          <w:color w:val="767676"/>
          <w:sz w:val="20"/>
          <w:szCs w:val="20"/>
        </w:rPr>
        <w:t>из</w:t>
      </w:r>
      <w:proofErr w:type="gramEnd"/>
      <w:r w:rsidRPr="00476C12">
        <w:rPr>
          <w:rFonts w:ascii="Verdana" w:eastAsia="Times New Roman" w:hAnsi="Verdana" w:cs="Times New Roman"/>
          <w:color w:val="767676"/>
          <w:sz w:val="20"/>
          <w:szCs w:val="20"/>
        </w:rPr>
        <w:t>:</w:t>
      </w:r>
    </w:p>
    <w:p w:rsidR="00476C12" w:rsidRPr="00476C12" w:rsidRDefault="00476C12" w:rsidP="00476C12">
      <w:pPr>
        <w:numPr>
          <w:ilvl w:val="0"/>
          <w:numId w:val="22"/>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предметных результатов в каждой образовательной области как набора определенных культурных средств и способов, позволяющих  выпускнику  решать как учебные, так и </w:t>
      </w:r>
      <w:proofErr w:type="spellStart"/>
      <w:r w:rsidRPr="00476C12">
        <w:rPr>
          <w:rFonts w:ascii="Verdana" w:eastAsia="Times New Roman" w:hAnsi="Verdana" w:cs="Times New Roman"/>
          <w:color w:val="767676"/>
          <w:sz w:val="20"/>
          <w:szCs w:val="20"/>
        </w:rPr>
        <w:t>внеучебные</w:t>
      </w:r>
      <w:proofErr w:type="spellEnd"/>
      <w:r w:rsidRPr="00476C12">
        <w:rPr>
          <w:rFonts w:ascii="Verdana" w:eastAsia="Times New Roman" w:hAnsi="Verdana" w:cs="Times New Roman"/>
          <w:color w:val="767676"/>
          <w:sz w:val="20"/>
          <w:szCs w:val="20"/>
        </w:rPr>
        <w:t xml:space="preserve"> задачи, которые могут быть проверены с помощью измерительных процедур;</w:t>
      </w:r>
    </w:p>
    <w:p w:rsidR="00476C12" w:rsidRPr="00476C12" w:rsidRDefault="00476C12" w:rsidP="00476C12">
      <w:pPr>
        <w:numPr>
          <w:ilvl w:val="0"/>
          <w:numId w:val="22"/>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образовательных «</w:t>
      </w:r>
      <w:proofErr w:type="spellStart"/>
      <w:r w:rsidRPr="00476C12">
        <w:rPr>
          <w:rFonts w:ascii="Verdana" w:eastAsia="Times New Roman" w:hAnsi="Verdana" w:cs="Times New Roman"/>
          <w:color w:val="767676"/>
          <w:sz w:val="20"/>
          <w:szCs w:val="20"/>
        </w:rPr>
        <w:t>компетентностных</w:t>
      </w:r>
      <w:proofErr w:type="spellEnd"/>
      <w:r w:rsidRPr="00476C12">
        <w:rPr>
          <w:rFonts w:ascii="Verdana" w:eastAsia="Times New Roman" w:hAnsi="Verdana" w:cs="Times New Roman"/>
          <w:color w:val="767676"/>
          <w:sz w:val="20"/>
          <w:szCs w:val="20"/>
        </w:rPr>
        <w:t>» результатов, выходящих за рамки конкретного предмета (образовательной области), которые также могут быть проверены с помощью объективных  измерительных процедур или  экспертных оценок;</w:t>
      </w:r>
    </w:p>
    <w:p w:rsidR="00476C12" w:rsidRPr="00476C12" w:rsidRDefault="00476C12" w:rsidP="00476C12">
      <w:pPr>
        <w:numPr>
          <w:ilvl w:val="0"/>
          <w:numId w:val="22"/>
        </w:numPr>
        <w:spacing w:before="105" w:after="105" w:line="240" w:lineRule="auto"/>
        <w:ind w:left="240" w:right="240"/>
        <w:rPr>
          <w:rFonts w:ascii="Verdana" w:eastAsia="Times New Roman" w:hAnsi="Verdana" w:cs="Times New Roman"/>
          <w:color w:val="767676"/>
          <w:sz w:val="17"/>
          <w:szCs w:val="17"/>
        </w:rPr>
      </w:pPr>
      <w:proofErr w:type="gramStart"/>
      <w:r w:rsidRPr="00476C12">
        <w:rPr>
          <w:rFonts w:ascii="Verdana" w:eastAsia="Times New Roman" w:hAnsi="Verdana" w:cs="Times New Roman"/>
          <w:color w:val="767676"/>
          <w:sz w:val="20"/>
          <w:szCs w:val="20"/>
        </w:rPr>
        <w:t xml:space="preserve">образовательных результатов,  определяемых накопительной системой оценки  учебных и </w:t>
      </w:r>
      <w:proofErr w:type="spellStart"/>
      <w:r w:rsidRPr="00476C12">
        <w:rPr>
          <w:rFonts w:ascii="Verdana" w:eastAsia="Times New Roman" w:hAnsi="Verdana" w:cs="Times New Roman"/>
          <w:color w:val="767676"/>
          <w:sz w:val="20"/>
          <w:szCs w:val="20"/>
        </w:rPr>
        <w:t>внеучебных</w:t>
      </w:r>
      <w:proofErr w:type="spellEnd"/>
      <w:r w:rsidRPr="00476C12">
        <w:rPr>
          <w:rFonts w:ascii="Verdana" w:eastAsia="Times New Roman" w:hAnsi="Verdana" w:cs="Times New Roman"/>
          <w:color w:val="767676"/>
          <w:sz w:val="20"/>
          <w:szCs w:val="20"/>
        </w:rPr>
        <w:t xml:space="preserve"> достижений,  например,  с помощью «</w:t>
      </w:r>
      <w:proofErr w:type="spellStart"/>
      <w:r w:rsidRPr="00476C12">
        <w:rPr>
          <w:rFonts w:ascii="Verdana" w:eastAsia="Times New Roman" w:hAnsi="Verdana" w:cs="Times New Roman"/>
          <w:color w:val="767676"/>
          <w:sz w:val="20"/>
          <w:szCs w:val="20"/>
        </w:rPr>
        <w:t>портфолио</w:t>
      </w:r>
      <w:proofErr w:type="spellEnd"/>
      <w:r w:rsidRPr="00476C12">
        <w:rPr>
          <w:rFonts w:ascii="Verdana" w:eastAsia="Times New Roman" w:hAnsi="Verdana" w:cs="Times New Roman"/>
          <w:color w:val="767676"/>
          <w:sz w:val="20"/>
          <w:szCs w:val="20"/>
        </w:rPr>
        <w:t>» (в таких образовательных областях, как «Искусство», «Технологии» и «Здоровье»). </w:t>
      </w:r>
      <w:proofErr w:type="gramEnd"/>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Особое  место  в результатах освоения основных образовательных программ  должны занять  </w:t>
      </w:r>
      <w:proofErr w:type="spellStart"/>
      <w:r w:rsidRPr="00476C12">
        <w:rPr>
          <w:rFonts w:ascii="Verdana" w:eastAsia="Times New Roman" w:hAnsi="Verdana" w:cs="Times New Roman"/>
          <w:color w:val="767676"/>
          <w:sz w:val="20"/>
          <w:szCs w:val="20"/>
        </w:rPr>
        <w:t>внеучебные</w:t>
      </w:r>
      <w:proofErr w:type="spellEnd"/>
      <w:r w:rsidRPr="00476C12">
        <w:rPr>
          <w:rFonts w:ascii="Verdana" w:eastAsia="Times New Roman" w:hAnsi="Verdana" w:cs="Times New Roman"/>
          <w:color w:val="767676"/>
          <w:sz w:val="20"/>
          <w:szCs w:val="20"/>
        </w:rPr>
        <w:t xml:space="preserve">  достижения  школьников и их </w:t>
      </w:r>
      <w:proofErr w:type="spellStart"/>
      <w:r w:rsidRPr="00476C12">
        <w:rPr>
          <w:rFonts w:ascii="Verdana" w:eastAsia="Times New Roman" w:hAnsi="Verdana" w:cs="Times New Roman"/>
          <w:color w:val="767676"/>
          <w:sz w:val="20"/>
          <w:szCs w:val="20"/>
        </w:rPr>
        <w:t>институализация</w:t>
      </w:r>
      <w:proofErr w:type="spellEnd"/>
      <w:r w:rsidRPr="00476C12">
        <w:rPr>
          <w:rFonts w:ascii="Verdana" w:eastAsia="Times New Roman" w:hAnsi="Verdana" w:cs="Times New Roman"/>
          <w:color w:val="767676"/>
          <w:sz w:val="20"/>
          <w:szCs w:val="20"/>
        </w:rPr>
        <w:t xml:space="preserve"> наравне с учебными достижениями.</w:t>
      </w:r>
    </w:p>
    <w:p w:rsidR="00476C12" w:rsidRPr="00476C12" w:rsidRDefault="00476C12" w:rsidP="00476C12">
      <w:pPr>
        <w:spacing w:before="75" w:after="75" w:line="240" w:lineRule="auto"/>
        <w:jc w:val="center"/>
        <w:outlineLvl w:val="1"/>
        <w:rPr>
          <w:rFonts w:ascii="Verdana" w:eastAsia="Times New Roman" w:hAnsi="Verdana" w:cs="Times New Roman"/>
          <w:b/>
          <w:bCs/>
          <w:caps/>
          <w:color w:val="767676"/>
          <w:kern w:val="36"/>
          <w:sz w:val="17"/>
          <w:szCs w:val="17"/>
        </w:rPr>
      </w:pPr>
      <w:r w:rsidRPr="00476C12">
        <w:rPr>
          <w:rFonts w:ascii="Verdana" w:eastAsia="Times New Roman" w:hAnsi="Verdana" w:cs="Times New Roman"/>
          <w:b/>
          <w:bCs/>
          <w:caps/>
          <w:color w:val="767676"/>
          <w:kern w:val="36"/>
          <w:sz w:val="24"/>
          <w:szCs w:val="24"/>
        </w:rPr>
        <w:t>5. ТРЕБОВАНИЯ К УСЛОВИЯМ РЕАЛИЗАЦИИ ОСНОВНЫХ ОБРАЗОВАТЕЛЬНЫХ  ПРОГРАММ</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5.1 Общие требования к условиям реализации основных образовательных программ:</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proofErr w:type="gramStart"/>
      <w:r w:rsidRPr="00476C12">
        <w:rPr>
          <w:rFonts w:ascii="Verdana" w:eastAsia="Times New Roman" w:hAnsi="Verdana" w:cs="Times New Roman"/>
          <w:color w:val="767676"/>
          <w:sz w:val="20"/>
          <w:szCs w:val="20"/>
        </w:rPr>
        <w:t>5.1.1 Образовательное  учреждение самостоятельно разрабатывает и утверждает образовательную программу своего учреждения, основу которой составляют основные образовательные  программы по ступеням образования, разрабатываемые ОУ на основе данного федерального государственного образовательного стандарта, базисного федерального  учебного (образовательного) плана и примерных  основных образовательных программ с  учетом возрастных возможностей детей, запросов и потребностей детей и их родителей.</w:t>
      </w:r>
      <w:proofErr w:type="gramEnd"/>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Перед началом разработки ООП образовательное учреждение должно определить главную цель (миссию) программы, учитывающую ее специфику, характеристики групп обучающихся и конечные результаты образования в виде набора предметных знаний, умений и навыков, ключевых компетентностей и социального опыта.</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Образовательные учреждения дополняют определенные данным ФГОС ОО цели основной образовательной программы, как в области воспитания, так и в области обучения с учетом ее профиля, а также особенностей типа образовательного учреждения, потребностей детей и их родителей.</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lastRenderedPageBreak/>
        <w:br/>
      </w:r>
      <w:proofErr w:type="gramStart"/>
      <w:r w:rsidRPr="00476C12">
        <w:rPr>
          <w:rFonts w:ascii="Verdana" w:eastAsia="Times New Roman" w:hAnsi="Verdana" w:cs="Times New Roman"/>
          <w:color w:val="767676"/>
          <w:sz w:val="20"/>
          <w:szCs w:val="20"/>
        </w:rPr>
        <w:t xml:space="preserve">ООП ступени образования включает в себя: цели образования на данной ступени, учебный (образовательный) план, рабочие программы учебных курсов, предметов, дисциплин (модулей) и другие материалы, обеспечивающие воспитание и качество образования обучающихся, а также программы </w:t>
      </w:r>
      <w:proofErr w:type="spellStart"/>
      <w:r w:rsidRPr="00476C12">
        <w:rPr>
          <w:rFonts w:ascii="Verdana" w:eastAsia="Times New Roman" w:hAnsi="Verdana" w:cs="Times New Roman"/>
          <w:color w:val="767676"/>
          <w:sz w:val="20"/>
          <w:szCs w:val="20"/>
        </w:rPr>
        <w:t>внеучебных</w:t>
      </w:r>
      <w:proofErr w:type="spellEnd"/>
      <w:r w:rsidRPr="00476C12">
        <w:rPr>
          <w:rFonts w:ascii="Verdana" w:eastAsia="Times New Roman" w:hAnsi="Verdana" w:cs="Times New Roman"/>
          <w:color w:val="767676"/>
          <w:sz w:val="20"/>
          <w:szCs w:val="20"/>
        </w:rPr>
        <w:t>  видов деятельности, учебных, общественно-полезных и социальных практик, календарный учебный график и методические материалы, обеспечивающие реализацию соответствующей образовательной технологии. </w:t>
      </w:r>
      <w:proofErr w:type="gramEnd"/>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proofErr w:type="gramStart"/>
      <w:r w:rsidRPr="00476C12">
        <w:rPr>
          <w:rFonts w:ascii="Verdana" w:eastAsia="Times New Roman" w:hAnsi="Verdana" w:cs="Times New Roman"/>
          <w:color w:val="767676"/>
          <w:sz w:val="20"/>
          <w:szCs w:val="20"/>
        </w:rPr>
        <w:t xml:space="preserve">Образовательные  учреждения обязаны ежегодно обновлять основные образовательные программы (в части состава дисциплин (модулей), установленных в учебном плане, или (и) в части содержания рабочих программ учебных курсов, предметов, дисциплин (модулей), программ учебной, </w:t>
      </w:r>
      <w:proofErr w:type="spellStart"/>
      <w:r w:rsidRPr="00476C12">
        <w:rPr>
          <w:rFonts w:ascii="Verdana" w:eastAsia="Times New Roman" w:hAnsi="Verdana" w:cs="Times New Roman"/>
          <w:color w:val="767676"/>
          <w:sz w:val="20"/>
          <w:szCs w:val="20"/>
        </w:rPr>
        <w:t>общественнополезной</w:t>
      </w:r>
      <w:proofErr w:type="spellEnd"/>
      <w:r w:rsidRPr="00476C12">
        <w:rPr>
          <w:rFonts w:ascii="Verdana" w:eastAsia="Times New Roman" w:hAnsi="Verdana" w:cs="Times New Roman"/>
          <w:color w:val="767676"/>
          <w:sz w:val="20"/>
          <w:szCs w:val="20"/>
        </w:rPr>
        <w:t xml:space="preserve"> и социальной практик, или (и) методических материалов, обеспечивающих реализацию соответствующей образовательной технологии) с учетом развития психолого-педагогической науки, техники, культуры, экономики, технологий и социальной сферы, придерживаясь рекомендаций по обеспечению</w:t>
      </w:r>
      <w:proofErr w:type="gramEnd"/>
      <w:r w:rsidRPr="00476C12">
        <w:rPr>
          <w:rFonts w:ascii="Verdana" w:eastAsia="Times New Roman" w:hAnsi="Verdana" w:cs="Times New Roman"/>
          <w:color w:val="767676"/>
          <w:sz w:val="20"/>
          <w:szCs w:val="20"/>
        </w:rPr>
        <w:t xml:space="preserve"> гарантии качества в общем образовании с помощью таких мер, как</w:t>
      </w:r>
      <w:proofErr w:type="gramStart"/>
      <w:r w:rsidRPr="00476C12">
        <w:rPr>
          <w:rFonts w:ascii="Verdana" w:eastAsia="Times New Roman" w:hAnsi="Verdana" w:cs="Times New Roman"/>
          <w:color w:val="767676"/>
          <w:sz w:val="20"/>
          <w:szCs w:val="20"/>
        </w:rPr>
        <w:t xml:space="preserve"> :</w:t>
      </w:r>
      <w:proofErr w:type="gramEnd"/>
    </w:p>
    <w:p w:rsidR="00476C12" w:rsidRPr="00476C12" w:rsidRDefault="00476C12" w:rsidP="00476C12">
      <w:pPr>
        <w:numPr>
          <w:ilvl w:val="0"/>
          <w:numId w:val="23"/>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разработка стратегии по обеспечению качества образования выпускников;</w:t>
      </w:r>
    </w:p>
    <w:p w:rsidR="00476C12" w:rsidRPr="00476C12" w:rsidRDefault="00476C12" w:rsidP="00476C12">
      <w:pPr>
        <w:numPr>
          <w:ilvl w:val="0"/>
          <w:numId w:val="23"/>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мониторинг, периодическое рецензирование образовательных программ;</w:t>
      </w:r>
    </w:p>
    <w:p w:rsidR="00476C12" w:rsidRPr="00476C12" w:rsidRDefault="00476C12" w:rsidP="00476C12">
      <w:pPr>
        <w:numPr>
          <w:ilvl w:val="0"/>
          <w:numId w:val="23"/>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разработка объективных процедур оценки уровня предметных знаний и умений обучающихся и ключевых компетентностей выпускников;</w:t>
      </w:r>
    </w:p>
    <w:p w:rsidR="00476C12" w:rsidRPr="00476C12" w:rsidRDefault="00476C12" w:rsidP="00476C12">
      <w:pPr>
        <w:numPr>
          <w:ilvl w:val="0"/>
          <w:numId w:val="23"/>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обеспечение компетентности педагогического состава;</w:t>
      </w:r>
    </w:p>
    <w:p w:rsidR="00476C12" w:rsidRPr="00476C12" w:rsidRDefault="00476C12" w:rsidP="00476C12">
      <w:pPr>
        <w:numPr>
          <w:ilvl w:val="0"/>
          <w:numId w:val="23"/>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регулярное проведение </w:t>
      </w:r>
      <w:proofErr w:type="spellStart"/>
      <w:r w:rsidRPr="00476C12">
        <w:rPr>
          <w:rFonts w:ascii="Verdana" w:eastAsia="Times New Roman" w:hAnsi="Verdana" w:cs="Times New Roman"/>
          <w:color w:val="767676"/>
          <w:sz w:val="20"/>
          <w:szCs w:val="20"/>
        </w:rPr>
        <w:t>самообследования</w:t>
      </w:r>
      <w:proofErr w:type="spellEnd"/>
      <w:r w:rsidRPr="00476C12">
        <w:rPr>
          <w:rFonts w:ascii="Verdana" w:eastAsia="Times New Roman" w:hAnsi="Verdana" w:cs="Times New Roman"/>
          <w:color w:val="767676"/>
          <w:sz w:val="20"/>
          <w:szCs w:val="20"/>
        </w:rPr>
        <w:t xml:space="preserve"> по согласованным критериям для оценки своей деятельности (стратегии) и сопоставления с другими образовательными учреждениями;</w:t>
      </w:r>
    </w:p>
    <w:p w:rsidR="00476C12" w:rsidRPr="00476C12" w:rsidRDefault="00476C12" w:rsidP="00476C12">
      <w:pPr>
        <w:numPr>
          <w:ilvl w:val="0"/>
          <w:numId w:val="23"/>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информирование общественности о результатах своей деятельности, планах, инновациях.</w:t>
      </w:r>
    </w:p>
    <w:p w:rsidR="00476C12" w:rsidRPr="00476C12" w:rsidRDefault="00476C12" w:rsidP="00476C12">
      <w:pPr>
        <w:spacing w:after="0" w:line="240" w:lineRule="auto"/>
        <w:ind w:left="75" w:right="75"/>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5.1.2. При разработке  основных образовательных программ должны быть определены возможности  образовательного учреждения в формировании компетентностей выпускников. Образовательное учреждение обязано сформировать образовательную среду, создать условия, необходимые  для  развития личности.</w:t>
      </w:r>
    </w:p>
    <w:p w:rsidR="00476C12" w:rsidRPr="00476C12" w:rsidRDefault="00476C12" w:rsidP="00476C12">
      <w:pPr>
        <w:spacing w:before="15" w:after="15" w:line="240" w:lineRule="auto"/>
        <w:ind w:left="75" w:right="75"/>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Образовательное  учреждение обязано способствовать развитию социально-воспитательного компонента образовательного процесса, включая развитие ученического самоуправления, участие обучающихся в работе общественных организаций, спортивных и творческих клубов, научных  обществ.</w:t>
      </w:r>
    </w:p>
    <w:p w:rsidR="00476C12" w:rsidRPr="00476C12" w:rsidRDefault="00476C12" w:rsidP="00476C12">
      <w:pPr>
        <w:spacing w:before="15" w:after="15" w:line="240" w:lineRule="auto"/>
        <w:ind w:left="75" w:right="75"/>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5.1.3  Содержание  основных  образовательных программ разрабатывается на основе  фундаментальных ядер учебных предметов (дисциплин), которые представлены в виде специально выделенных  основных способов предметных действий и понятийных средств как матрицы   учебного  предмета.</w:t>
      </w:r>
    </w:p>
    <w:p w:rsidR="00476C12" w:rsidRPr="00476C12" w:rsidRDefault="00476C12" w:rsidP="00476C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52400"/>
            <wp:effectExtent l="19050" t="0" r="0" b="0"/>
            <wp:docPr id="29" name="Рисунок 29" descr="http://www.eurekanet.ru/images/mifors/bush_st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eurekanet.ru/images/mifors/bush_std.gif"/>
                    <pic:cNvPicPr>
                      <a:picLocks noChangeAspect="1" noChangeArrowheads="1"/>
                    </pic:cNvPicPr>
                  </pic:nvPicPr>
                  <pic:blipFill>
                    <a:blip r:embed="rId15"/>
                    <a:srcRect/>
                    <a:stretch>
                      <a:fillRect/>
                    </a:stretch>
                  </pic:blipFill>
                  <pic:spPr bwMode="auto">
                    <a:xfrm>
                      <a:off x="0" y="0"/>
                      <a:ext cx="171450" cy="152400"/>
                    </a:xfrm>
                    <a:prstGeom prst="rect">
                      <a:avLst/>
                    </a:prstGeom>
                    <a:noFill/>
                    <a:ln w="9525">
                      <a:noFill/>
                      <a:miter lim="800000"/>
                      <a:headEnd/>
                      <a:tailEnd/>
                    </a:ln>
                  </pic:spPr>
                </pic:pic>
              </a:graphicData>
            </a:graphic>
          </wp:inline>
        </w:drawing>
      </w:r>
      <w:hyperlink r:id="rId21" w:history="1">
        <w:r w:rsidRPr="00476C12">
          <w:rPr>
            <w:rFonts w:ascii="Verdana" w:eastAsia="Times New Roman" w:hAnsi="Verdana" w:cs="Times New Roman"/>
            <w:color w:val="767676"/>
            <w:sz w:val="17"/>
            <w:u w:val="single"/>
          </w:rPr>
          <w:t>Пример: Математика на начальном этапе общего образования</w:t>
        </w:r>
      </w:hyperlink>
      <w:r w:rsidRPr="00476C12">
        <w:rPr>
          <w:rFonts w:ascii="Verdana" w:eastAsia="Times New Roman" w:hAnsi="Verdana" w:cs="Times New Roman"/>
          <w:color w:val="767676"/>
          <w:sz w:val="17"/>
          <w:szCs w:val="17"/>
        </w:rPr>
        <w:t> </w:t>
      </w:r>
      <w:r w:rsidRPr="00476C12">
        <w:rPr>
          <w:rFonts w:ascii="Verdana" w:eastAsia="Times New Roman" w:hAnsi="Verdana" w:cs="Times New Roman"/>
          <w:color w:val="767676"/>
          <w:sz w:val="17"/>
          <w:szCs w:val="17"/>
        </w:rPr>
        <w:br/>
      </w:r>
    </w:p>
    <w:p w:rsidR="00476C12" w:rsidRPr="00476C12" w:rsidRDefault="00476C12" w:rsidP="00476C12">
      <w:pPr>
        <w:spacing w:before="75" w:after="75" w:line="240" w:lineRule="auto"/>
        <w:rPr>
          <w:rFonts w:ascii="Verdana" w:eastAsia="Times New Roman" w:hAnsi="Verdana" w:cs="Times New Roman"/>
          <w:color w:val="767676"/>
          <w:sz w:val="17"/>
          <w:szCs w:val="17"/>
        </w:rPr>
      </w:pPr>
      <w:proofErr w:type="gramStart"/>
      <w:r w:rsidRPr="00476C12">
        <w:rPr>
          <w:rFonts w:ascii="Verdana" w:eastAsia="Times New Roman" w:hAnsi="Verdana" w:cs="Times New Roman"/>
          <w:color w:val="767676"/>
          <w:sz w:val="20"/>
          <w:szCs w:val="20"/>
        </w:rPr>
        <w:t xml:space="preserve">5.1.4 Реализация </w:t>
      </w:r>
      <w:proofErr w:type="spellStart"/>
      <w:r w:rsidRPr="00476C12">
        <w:rPr>
          <w:rFonts w:ascii="Verdana" w:eastAsia="Times New Roman" w:hAnsi="Verdana" w:cs="Times New Roman"/>
          <w:color w:val="767676"/>
          <w:sz w:val="20"/>
          <w:szCs w:val="20"/>
        </w:rPr>
        <w:t>компетентностного</w:t>
      </w:r>
      <w:proofErr w:type="spellEnd"/>
      <w:r w:rsidRPr="00476C12">
        <w:rPr>
          <w:rFonts w:ascii="Verdana" w:eastAsia="Times New Roman" w:hAnsi="Verdana" w:cs="Times New Roman"/>
          <w:color w:val="767676"/>
          <w:sz w:val="20"/>
          <w:szCs w:val="20"/>
        </w:rPr>
        <w:t xml:space="preserve"> подхода должна предусматривать широкое использование в образовательном процессе современных образовательных технологий с учетом особенностей каждой ступени образования, активных и интерактивных форм проведения учебных занятий (компьютерных симуляций, деловых и ролевых игр, разбор конкретных ситуаций, психологические и иные тренинги) в сочетании с внеаудиторной работой с целью формирования и развития ключевых компетентностей обучающихся.</w:t>
      </w:r>
      <w:proofErr w:type="gramEnd"/>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Любая технология должна иметь определенную специфику в зависимости от возраста учащихся и содержания изучаемого материала.</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lastRenderedPageBreak/>
        <w:br/>
      </w:r>
      <w:r w:rsidRPr="00476C12">
        <w:rPr>
          <w:rFonts w:ascii="Verdana" w:eastAsia="Times New Roman" w:hAnsi="Verdana" w:cs="Times New Roman"/>
          <w:color w:val="767676"/>
          <w:sz w:val="20"/>
          <w:szCs w:val="20"/>
        </w:rPr>
        <w:t>Так, в начальной школе требования  к технологиям могут быть следующие:</w:t>
      </w:r>
    </w:p>
    <w:p w:rsidR="00476C12" w:rsidRPr="00476C12" w:rsidRDefault="00476C12" w:rsidP="00476C12">
      <w:pPr>
        <w:numPr>
          <w:ilvl w:val="0"/>
          <w:numId w:val="24"/>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использование разнообразных технологий </w:t>
      </w:r>
      <w:proofErr w:type="spellStart"/>
      <w:r w:rsidRPr="00476C12">
        <w:rPr>
          <w:rFonts w:ascii="Verdana" w:eastAsia="Times New Roman" w:hAnsi="Verdana" w:cs="Times New Roman"/>
          <w:color w:val="767676"/>
          <w:sz w:val="20"/>
          <w:szCs w:val="20"/>
        </w:rPr>
        <w:t>безотметочного</w:t>
      </w:r>
      <w:proofErr w:type="spellEnd"/>
      <w:r w:rsidRPr="00476C12">
        <w:rPr>
          <w:rFonts w:ascii="Verdana" w:eastAsia="Times New Roman" w:hAnsi="Verdana" w:cs="Times New Roman"/>
          <w:color w:val="767676"/>
          <w:sz w:val="20"/>
          <w:szCs w:val="20"/>
        </w:rPr>
        <w:t xml:space="preserve"> обучения – </w:t>
      </w:r>
      <w:proofErr w:type="spellStart"/>
      <w:r w:rsidRPr="00476C12">
        <w:rPr>
          <w:rFonts w:ascii="Verdana" w:eastAsia="Times New Roman" w:hAnsi="Verdana" w:cs="Times New Roman"/>
          <w:color w:val="767676"/>
          <w:sz w:val="20"/>
          <w:szCs w:val="20"/>
        </w:rPr>
        <w:t>безотметочная</w:t>
      </w:r>
      <w:proofErr w:type="spellEnd"/>
      <w:r w:rsidRPr="00476C12">
        <w:rPr>
          <w:rFonts w:ascii="Verdana" w:eastAsia="Times New Roman" w:hAnsi="Verdana" w:cs="Times New Roman"/>
          <w:color w:val="767676"/>
          <w:sz w:val="20"/>
          <w:szCs w:val="20"/>
        </w:rPr>
        <w:t xml:space="preserve"> система оценивания на протяжении всей начальной школы, обучение детей сам</w:t>
      </w:r>
      <w:proofErr w:type="gramStart"/>
      <w:r w:rsidRPr="00476C12">
        <w:rPr>
          <w:rFonts w:ascii="Verdana" w:eastAsia="Times New Roman" w:hAnsi="Verdana" w:cs="Times New Roman"/>
          <w:color w:val="767676"/>
          <w:sz w:val="20"/>
          <w:szCs w:val="20"/>
        </w:rPr>
        <w:t>о-</w:t>
      </w:r>
      <w:proofErr w:type="gramEnd"/>
      <w:r w:rsidRPr="00476C12">
        <w:rPr>
          <w:rFonts w:ascii="Verdana" w:eastAsia="Times New Roman" w:hAnsi="Verdana" w:cs="Times New Roman"/>
          <w:color w:val="767676"/>
          <w:sz w:val="20"/>
          <w:szCs w:val="20"/>
        </w:rPr>
        <w:t xml:space="preserve"> и </w:t>
      </w:r>
      <w:proofErr w:type="spellStart"/>
      <w:r w:rsidRPr="00476C12">
        <w:rPr>
          <w:rFonts w:ascii="Verdana" w:eastAsia="Times New Roman" w:hAnsi="Verdana" w:cs="Times New Roman"/>
          <w:color w:val="767676"/>
          <w:sz w:val="20"/>
          <w:szCs w:val="20"/>
        </w:rPr>
        <w:t>взаимооцениванию</w:t>
      </w:r>
      <w:proofErr w:type="spellEnd"/>
      <w:r w:rsidRPr="00476C12">
        <w:rPr>
          <w:rFonts w:ascii="Verdana" w:eastAsia="Times New Roman" w:hAnsi="Verdana" w:cs="Times New Roman"/>
          <w:color w:val="767676"/>
          <w:sz w:val="20"/>
          <w:szCs w:val="20"/>
        </w:rPr>
        <w:t>, свобода выбора школами системы оценивания;</w:t>
      </w:r>
    </w:p>
    <w:p w:rsidR="00476C12" w:rsidRPr="00476C12" w:rsidRDefault="00476C12" w:rsidP="00476C12">
      <w:pPr>
        <w:numPr>
          <w:ilvl w:val="0"/>
          <w:numId w:val="24"/>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расширение  </w:t>
      </w:r>
      <w:proofErr w:type="spellStart"/>
      <w:r w:rsidRPr="00476C12">
        <w:rPr>
          <w:rFonts w:ascii="Verdana" w:eastAsia="Times New Roman" w:hAnsi="Verdana" w:cs="Times New Roman"/>
          <w:color w:val="767676"/>
          <w:sz w:val="20"/>
          <w:szCs w:val="20"/>
        </w:rPr>
        <w:t>деятельностных</w:t>
      </w:r>
      <w:proofErr w:type="spellEnd"/>
      <w:r w:rsidRPr="00476C12">
        <w:rPr>
          <w:rFonts w:ascii="Verdana" w:eastAsia="Times New Roman" w:hAnsi="Verdana" w:cs="Times New Roman"/>
          <w:color w:val="767676"/>
          <w:sz w:val="20"/>
          <w:szCs w:val="20"/>
        </w:rPr>
        <w:t xml:space="preserve"> форм обучения, предполагающих приоритетное развитие  творческой и поисковой активности во всех сферах школьной жизни, в том числе, и в учении;</w:t>
      </w:r>
    </w:p>
    <w:p w:rsidR="00476C12" w:rsidRPr="00476C12" w:rsidRDefault="00476C12" w:rsidP="00476C12">
      <w:pPr>
        <w:numPr>
          <w:ilvl w:val="0"/>
          <w:numId w:val="24"/>
        </w:numPr>
        <w:spacing w:before="105" w:after="105" w:line="240" w:lineRule="auto"/>
        <w:ind w:left="90" w:right="90"/>
        <w:rPr>
          <w:rFonts w:ascii="Verdana" w:eastAsia="Times New Roman" w:hAnsi="Verdana" w:cs="Times New Roman"/>
          <w:color w:val="767676"/>
          <w:sz w:val="17"/>
          <w:szCs w:val="17"/>
        </w:rPr>
      </w:pPr>
      <w:proofErr w:type="gramStart"/>
      <w:r w:rsidRPr="00476C12">
        <w:rPr>
          <w:rFonts w:ascii="Verdana" w:eastAsia="Times New Roman" w:hAnsi="Verdana" w:cs="Times New Roman"/>
          <w:color w:val="767676"/>
          <w:sz w:val="20"/>
          <w:szCs w:val="20"/>
        </w:rPr>
        <w:t>построение образовательного процесса с использованием технологий организации учебного сотрудничества – существенное расширение видов совместной работы учащихся, их коммуникативного опыта  в совместной  деятельности, постепенный переход от устных к письменным видам коммуникации, в том числе – с использованием возможностей информационных технологий;</w:t>
      </w:r>
      <w:proofErr w:type="gramEnd"/>
    </w:p>
    <w:p w:rsidR="00476C12" w:rsidRPr="00476C12" w:rsidRDefault="00476C12" w:rsidP="00476C12">
      <w:pPr>
        <w:numPr>
          <w:ilvl w:val="0"/>
          <w:numId w:val="24"/>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использование игровых технологий, способствующих решению основных учебных задач на уроке.</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В  основной школе  требования должны меняться. Основой интересов и потребностей подростков является ориентация  на пробу своих возможностей в разных сферах: интеллектуальной, социальной, межличностной, личностной. В связи с этим, технологический аспект основной школы должен заключаться в повышении многообразия видов и форм организации деятельности учащихся. Отсюда основными требованиями к условиям организации образовательного процесса на этом этапе школьного образования могут быть:</w:t>
      </w:r>
    </w:p>
    <w:p w:rsidR="00476C12" w:rsidRPr="00476C12" w:rsidRDefault="00476C12" w:rsidP="00476C12">
      <w:pPr>
        <w:numPr>
          <w:ilvl w:val="0"/>
          <w:numId w:val="25"/>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увеличение  удельного веса проектных, индивидуальных и групповых видов деятельности школьников; </w:t>
      </w:r>
    </w:p>
    <w:p w:rsidR="00476C12" w:rsidRPr="00476C12" w:rsidRDefault="00476C12" w:rsidP="00476C12">
      <w:pPr>
        <w:numPr>
          <w:ilvl w:val="0"/>
          <w:numId w:val="25"/>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использование разных форм модульного или концентрированного обучения;</w:t>
      </w:r>
    </w:p>
    <w:p w:rsidR="00476C12" w:rsidRPr="00476C12" w:rsidRDefault="00476C12" w:rsidP="00476C12">
      <w:pPr>
        <w:numPr>
          <w:ilvl w:val="0"/>
          <w:numId w:val="25"/>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усиление роли самостоятельной работы учащихся с различными источниками информации и базами данных;</w:t>
      </w:r>
    </w:p>
    <w:p w:rsidR="00476C12" w:rsidRPr="00476C12" w:rsidRDefault="00476C12" w:rsidP="00476C12">
      <w:pPr>
        <w:numPr>
          <w:ilvl w:val="0"/>
          <w:numId w:val="25"/>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введение  социальной практики и социального проектирования;</w:t>
      </w:r>
    </w:p>
    <w:p w:rsidR="00476C12" w:rsidRPr="00476C12" w:rsidRDefault="00476C12" w:rsidP="00476C12">
      <w:pPr>
        <w:numPr>
          <w:ilvl w:val="0"/>
          <w:numId w:val="25"/>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дифференциация  учебной среды (мастерская, лаборатория, библиотека, лекционный зал и т.п.);</w:t>
      </w:r>
    </w:p>
    <w:p w:rsidR="00476C12" w:rsidRPr="00476C12" w:rsidRDefault="00476C12" w:rsidP="00476C12">
      <w:pPr>
        <w:numPr>
          <w:ilvl w:val="0"/>
          <w:numId w:val="25"/>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переход на накопительную систему  оценивания (например, использование технологии «</w:t>
      </w:r>
      <w:proofErr w:type="spellStart"/>
      <w:r w:rsidRPr="00476C12">
        <w:rPr>
          <w:rFonts w:ascii="Verdana" w:eastAsia="Times New Roman" w:hAnsi="Verdana" w:cs="Times New Roman"/>
          <w:color w:val="767676"/>
          <w:sz w:val="20"/>
          <w:szCs w:val="20"/>
        </w:rPr>
        <w:t>портфолио</w:t>
      </w:r>
      <w:proofErr w:type="spellEnd"/>
      <w:r w:rsidRPr="00476C12">
        <w:rPr>
          <w:rFonts w:ascii="Verdana" w:eastAsia="Times New Roman" w:hAnsi="Verdana" w:cs="Times New Roman"/>
          <w:color w:val="767676"/>
          <w:sz w:val="20"/>
          <w:szCs w:val="20"/>
        </w:rPr>
        <w:t>» и т.п.).</w:t>
      </w:r>
    </w:p>
    <w:p w:rsidR="00476C12" w:rsidRPr="00476C12" w:rsidRDefault="00476C12" w:rsidP="00476C12">
      <w:pPr>
        <w:spacing w:before="75" w:after="75" w:line="240" w:lineRule="auto"/>
        <w:rPr>
          <w:rFonts w:ascii="Verdana" w:eastAsia="Times New Roman" w:hAnsi="Verdana" w:cs="Times New Roman"/>
          <w:color w:val="767676"/>
          <w:sz w:val="17"/>
          <w:szCs w:val="17"/>
        </w:rPr>
      </w:pPr>
      <w:proofErr w:type="gramStart"/>
      <w:r w:rsidRPr="00476C12">
        <w:rPr>
          <w:rFonts w:ascii="Verdana" w:eastAsia="Times New Roman" w:hAnsi="Verdana" w:cs="Times New Roman"/>
          <w:color w:val="767676"/>
          <w:sz w:val="20"/>
          <w:szCs w:val="20"/>
        </w:rPr>
        <w:t>В  старшей школе основная идея должна быть связана с существенным расширением возможности   выбора каждым  школьником образовательных программ из предложенных ему (профильное обучение), либо с созданием своей индивидуальной образовательной программы (школа индивидуальных образовательных программ).</w:t>
      </w:r>
      <w:proofErr w:type="gramEnd"/>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При  выборе образовательных технологий для старшей школы целесообразно руководствоваться двумя  обстоятельствами:</w:t>
      </w:r>
    </w:p>
    <w:p w:rsidR="00476C12" w:rsidRPr="00476C12" w:rsidRDefault="00476C12" w:rsidP="00476C12">
      <w:pPr>
        <w:numPr>
          <w:ilvl w:val="0"/>
          <w:numId w:val="26"/>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приоритет должен отдаваться тем технологиям, которые позволят дифференцировать и индивидуализировать учебный процесс внутри одного класса без применения селективных средств;</w:t>
      </w:r>
    </w:p>
    <w:p w:rsidR="00476C12" w:rsidRPr="00476C12" w:rsidRDefault="00476C12" w:rsidP="00476C12">
      <w:pPr>
        <w:numPr>
          <w:ilvl w:val="0"/>
          <w:numId w:val="26"/>
        </w:numPr>
        <w:spacing w:before="105" w:after="105" w:line="240" w:lineRule="auto"/>
        <w:ind w:left="240" w:right="24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чрезвычайно важную роль на этом этапе образования приобретают технологии развития самостоятельной познавательной деятельности.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Естественно, использование современных образовательных технологий будет требовать от школ выхода за рамки традиционной классно-урочной системы, за рамки преимущественно замкнутой школьной системы образования.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Формулируя требования к отбору  образовательных технологий для каждой из трех ступеней, необходимо </w:t>
      </w:r>
      <w:proofErr w:type="gramStart"/>
      <w:r w:rsidRPr="00476C12">
        <w:rPr>
          <w:rFonts w:ascii="Verdana" w:eastAsia="Times New Roman" w:hAnsi="Verdana" w:cs="Times New Roman"/>
          <w:color w:val="767676"/>
          <w:sz w:val="20"/>
          <w:szCs w:val="20"/>
        </w:rPr>
        <w:t>учитывать, что все технологии, используемые в школьном образовании, должны иметь определенную преемственность и нет технологий, работающих эффективно только на одной ступени образования</w:t>
      </w:r>
      <w:proofErr w:type="gramEnd"/>
      <w:r w:rsidRPr="00476C12">
        <w:rPr>
          <w:rFonts w:ascii="Verdana" w:eastAsia="Times New Roman" w:hAnsi="Verdana" w:cs="Times New Roman"/>
          <w:color w:val="767676"/>
          <w:sz w:val="20"/>
          <w:szCs w:val="20"/>
        </w:rPr>
        <w:t xml:space="preserve">. Необходимо </w:t>
      </w:r>
      <w:r w:rsidRPr="00476C12">
        <w:rPr>
          <w:rFonts w:ascii="Verdana" w:eastAsia="Times New Roman" w:hAnsi="Verdana" w:cs="Times New Roman"/>
          <w:color w:val="767676"/>
          <w:sz w:val="20"/>
          <w:szCs w:val="20"/>
        </w:rPr>
        <w:lastRenderedPageBreak/>
        <w:t>выстраивать систему образовательных технологий с учетом основных целей каждой ступени образования.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5.1.5.  В  программе каждого учебного предмета (модуля, курса) должны быть четко сформулированы конечные результаты обучения в органичной увязке с осваиваемыми знаниями, умениями и приобретаемыми компетентностями в целом по ООП.</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5.1.6 Основная образовательная программа должна содержать дисциплины (элективные курсы) по выбору </w:t>
      </w:r>
      <w:proofErr w:type="gramStart"/>
      <w:r w:rsidRPr="00476C12">
        <w:rPr>
          <w:rFonts w:ascii="Verdana" w:eastAsia="Times New Roman" w:hAnsi="Verdana" w:cs="Times New Roman"/>
          <w:color w:val="767676"/>
          <w:sz w:val="20"/>
          <w:szCs w:val="20"/>
        </w:rPr>
        <w:t>обучающихся</w:t>
      </w:r>
      <w:proofErr w:type="gramEnd"/>
      <w:r w:rsidRPr="00476C12">
        <w:rPr>
          <w:rFonts w:ascii="Verdana" w:eastAsia="Times New Roman" w:hAnsi="Verdana" w:cs="Times New Roman"/>
          <w:color w:val="767676"/>
          <w:sz w:val="20"/>
          <w:szCs w:val="20"/>
        </w:rPr>
        <w:t xml:space="preserve"> в объеме не менее одной трети вариативной части суммарно по образовательным областям. Порядок формирования элективных курсов обучающихся устанавливает Педагогический совет образовательного  учреждения.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5.1.7 Максимальный объем учебных и </w:t>
      </w:r>
      <w:proofErr w:type="spellStart"/>
      <w:r w:rsidRPr="00476C12">
        <w:rPr>
          <w:rFonts w:ascii="Verdana" w:eastAsia="Times New Roman" w:hAnsi="Verdana" w:cs="Times New Roman"/>
          <w:color w:val="767676"/>
          <w:sz w:val="20"/>
          <w:szCs w:val="20"/>
        </w:rPr>
        <w:t>внеучебных</w:t>
      </w:r>
      <w:proofErr w:type="spellEnd"/>
      <w:r w:rsidRPr="00476C12">
        <w:rPr>
          <w:rFonts w:ascii="Verdana" w:eastAsia="Times New Roman" w:hAnsi="Verdana" w:cs="Times New Roman"/>
          <w:color w:val="767676"/>
          <w:sz w:val="20"/>
          <w:szCs w:val="20"/>
        </w:rPr>
        <w:t xml:space="preserve"> занятий обучающихся  может составлять  от 28 до 36  академических часов в неделю, включая все виды  аудиторной и внеаудиторной, самостоятельной учебной работы по освоению основной образовательной программы и элективных курсов, устанавливаемых образовательным учреждением дополнительно к ООП и являющихся необязательными для изучения  обучающимися.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5.1.8 Максимальный объем аудиторных учебных занятий в неделю при освоении основной образовательной программы  составляет от 18 до 25 академических часов. В указанный объем не входят обязательные аудиторные занятия по физической культуре.</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5.1.8  Общий объем каникулярного времени в учебном году должен составлять не менее 4-5 недель, в том числе не менее двух недель в зимний период.</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5.1.9  Образовательное учреждение обязано обеспечить </w:t>
      </w:r>
      <w:proofErr w:type="gramStart"/>
      <w:r w:rsidRPr="00476C12">
        <w:rPr>
          <w:rFonts w:ascii="Verdana" w:eastAsia="Times New Roman" w:hAnsi="Verdana" w:cs="Times New Roman"/>
          <w:color w:val="767676"/>
          <w:sz w:val="20"/>
          <w:szCs w:val="20"/>
        </w:rPr>
        <w:t>обучающимся</w:t>
      </w:r>
      <w:proofErr w:type="gramEnd"/>
      <w:r w:rsidRPr="00476C12">
        <w:rPr>
          <w:rFonts w:ascii="Verdana" w:eastAsia="Times New Roman" w:hAnsi="Verdana" w:cs="Times New Roman"/>
          <w:color w:val="767676"/>
          <w:sz w:val="20"/>
          <w:szCs w:val="20"/>
        </w:rPr>
        <w:t xml:space="preserve"> реальную возможность участвовать в формировании индивидуальной  образовательной программы.</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5.1.10  Образовательное учреждение  обязано  ознакомить обучающихся и их родителей с их правами и обязанностями при формировании ООП. Целесообразно  заключить договор  между образовательным учреждением и родителями, обучающимися и родителями  для определения ответственности всех субъектов образования за конечные результаты освоения основных образовательных программ.</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b/>
          <w:bCs/>
          <w:color w:val="767676"/>
          <w:sz w:val="20"/>
        </w:rPr>
        <w:t>5.2  Кадровое обеспечение образовательного процесса</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Реализация основных  образовательных программ всех ступеней общего образования должна обеспечиваться педагогическими кадрами, имеющими, базовое образование, соответствующее профилю преподаваемой дисциплины, и систематически занимающимися  научно-методической деятельностью и повышением своей квалификации.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На основе  ФГОС должен формироваться социальный заказ системе педагогического образования, выражающийся в требованиях к подготовке нового поколения педагогов, способных к инновационной профессиональной деятельности, обладающих необходимым уровнем методологической культуры и </w:t>
      </w:r>
      <w:proofErr w:type="spellStart"/>
      <w:r w:rsidRPr="00476C12">
        <w:rPr>
          <w:rFonts w:ascii="Verdana" w:eastAsia="Times New Roman" w:hAnsi="Verdana" w:cs="Times New Roman"/>
          <w:color w:val="767676"/>
          <w:sz w:val="20"/>
          <w:szCs w:val="20"/>
        </w:rPr>
        <w:t>сформи</w:t>
      </w:r>
      <w:proofErr w:type="gramStart"/>
      <w:r w:rsidRPr="00476C12">
        <w:rPr>
          <w:rFonts w:ascii="Verdana" w:eastAsia="Times New Roman" w:hAnsi="Verdana" w:cs="Times New Roman"/>
          <w:color w:val="767676"/>
          <w:sz w:val="20"/>
          <w:szCs w:val="20"/>
        </w:rPr>
        <w:t>?р</w:t>
      </w:r>
      <w:proofErr w:type="gramEnd"/>
      <w:r w:rsidRPr="00476C12">
        <w:rPr>
          <w:rFonts w:ascii="Verdana" w:eastAsia="Times New Roman" w:hAnsi="Verdana" w:cs="Times New Roman"/>
          <w:color w:val="767676"/>
          <w:sz w:val="20"/>
          <w:szCs w:val="20"/>
        </w:rPr>
        <w:t>ованной</w:t>
      </w:r>
      <w:proofErr w:type="spellEnd"/>
      <w:r w:rsidRPr="00476C12">
        <w:rPr>
          <w:rFonts w:ascii="Verdana" w:eastAsia="Times New Roman" w:hAnsi="Verdana" w:cs="Times New Roman"/>
          <w:color w:val="767676"/>
          <w:sz w:val="20"/>
          <w:szCs w:val="20"/>
        </w:rPr>
        <w:t xml:space="preserve"> готовностью к непрерывному процессу образования в течение всей жизни.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Требования к компетентности педагога определяются функциональными задачами, которые он должен реализовывать в своей деятельности, и могут конкретизироваться по ступеням общего образования в соответствии с возрастными особенностями ученика, типом и видом учебного заведения, особенностями педагогической теории, лежащей в </w:t>
      </w:r>
      <w:r w:rsidRPr="00476C12">
        <w:rPr>
          <w:rFonts w:ascii="Verdana" w:eastAsia="Times New Roman" w:hAnsi="Verdana" w:cs="Times New Roman"/>
          <w:color w:val="767676"/>
          <w:sz w:val="20"/>
          <w:szCs w:val="20"/>
        </w:rPr>
        <w:lastRenderedPageBreak/>
        <w:t>основе организации образовательного процесса в конкретном образовательном учреждении.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Аттестация  педагогических кадров  должна быть напрямую связана с результатами выполнения  основных образовательных программ каждой ступени образования и должна проводиться не реже одного раза в пять лет.</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Повышение квалификации  педагогов и руководящих работников образования является необходимой составляющей педагогической и управленческой деятельностями и может  проходить в разных формах и в различных учреждениях и организациях, имеющих лицензию на  образовательную деятельность.</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5.3    Учебно-методическое  и информационное обеспечение  образовательного процесса</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Основная  образовательная программа  должна обеспечиваться учебно-методической документацией и материалами по всем учебным курсам, дисциплинам  (модулям) основной образовательной программы.</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Внеаудиторная работа </w:t>
      </w:r>
      <w:proofErr w:type="gramStart"/>
      <w:r w:rsidRPr="00476C12">
        <w:rPr>
          <w:rFonts w:ascii="Verdana" w:eastAsia="Times New Roman" w:hAnsi="Verdana" w:cs="Times New Roman"/>
          <w:color w:val="767676"/>
          <w:sz w:val="20"/>
          <w:szCs w:val="20"/>
        </w:rPr>
        <w:t>обучающихся</w:t>
      </w:r>
      <w:proofErr w:type="gramEnd"/>
      <w:r w:rsidRPr="00476C12">
        <w:rPr>
          <w:rFonts w:ascii="Verdana" w:eastAsia="Times New Roman" w:hAnsi="Verdana" w:cs="Times New Roman"/>
          <w:color w:val="767676"/>
          <w:sz w:val="20"/>
          <w:szCs w:val="20"/>
        </w:rPr>
        <w:t xml:space="preserve"> должна сопровождаться методическим обеспечением и обоснованием времени, затрачиваемого на ее выполнение.</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Реализация основных образовательных программ  должна обеспечиваться доступом каждого обучающегося к базам данных и библиотечным фондам, формируемым по полному перечню  дисциплин (модулей) основной образовательной программы.</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Федеральный перечень учебников должен формироваться на основе новых требований  к современному учебно-методическому комплексу, включающего в себя учебник, печатные материалы для учащихся (тетради, хрестоматии, сборники заданий, атласы, цифровые  образовательные ресурсы и </w:t>
      </w:r>
      <w:proofErr w:type="spellStart"/>
      <w:r w:rsidRPr="00476C12">
        <w:rPr>
          <w:rFonts w:ascii="Verdana" w:eastAsia="Times New Roman" w:hAnsi="Verdana" w:cs="Times New Roman"/>
          <w:color w:val="767676"/>
          <w:sz w:val="20"/>
          <w:szCs w:val="20"/>
        </w:rPr>
        <w:t>т</w:t>
      </w:r>
      <w:proofErr w:type="gramStart"/>
      <w:r w:rsidRPr="00476C12">
        <w:rPr>
          <w:rFonts w:ascii="Verdana" w:eastAsia="Times New Roman" w:hAnsi="Verdana" w:cs="Times New Roman"/>
          <w:color w:val="767676"/>
          <w:sz w:val="20"/>
          <w:szCs w:val="20"/>
        </w:rPr>
        <w:t>.п</w:t>
      </w:r>
      <w:proofErr w:type="spellEnd"/>
      <w:proofErr w:type="gramEnd"/>
      <w:r w:rsidRPr="00476C12">
        <w:rPr>
          <w:rFonts w:ascii="Verdana" w:eastAsia="Times New Roman" w:hAnsi="Verdana" w:cs="Times New Roman"/>
          <w:color w:val="767676"/>
          <w:sz w:val="20"/>
          <w:szCs w:val="20"/>
        </w:rPr>
        <w:t>), методические материалы  для учителей.</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proofErr w:type="gramStart"/>
      <w:r w:rsidRPr="00476C12">
        <w:rPr>
          <w:rFonts w:ascii="Verdana" w:eastAsia="Times New Roman" w:hAnsi="Verdana" w:cs="Times New Roman"/>
          <w:color w:val="767676"/>
          <w:sz w:val="20"/>
          <w:szCs w:val="20"/>
        </w:rPr>
        <w:t>Библиотечный фонд должен быть укомплектован печатными и/или электронными изданиями основной учебной литературы по всем образовательным областям учебного (образовательного) плана, изданными за последние 5 лет.</w:t>
      </w:r>
      <w:proofErr w:type="gramEnd"/>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Фонд дополнительной литературы помимо учебной должен включать официальные справочно-библиографические и периодические издания в расчете 5-6 экземпляра на каждые 100 </w:t>
      </w:r>
      <w:proofErr w:type="gramStart"/>
      <w:r w:rsidRPr="00476C12">
        <w:rPr>
          <w:rFonts w:ascii="Verdana" w:eastAsia="Times New Roman" w:hAnsi="Verdana" w:cs="Times New Roman"/>
          <w:color w:val="767676"/>
          <w:sz w:val="20"/>
          <w:szCs w:val="20"/>
        </w:rPr>
        <w:t>обучающихся</w:t>
      </w:r>
      <w:proofErr w:type="gramEnd"/>
      <w:r w:rsidRPr="00476C12">
        <w:rPr>
          <w:rFonts w:ascii="Verdana" w:eastAsia="Times New Roman" w:hAnsi="Verdana" w:cs="Times New Roman"/>
          <w:color w:val="767676"/>
          <w:sz w:val="20"/>
          <w:szCs w:val="20"/>
        </w:rPr>
        <w:t>.</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proofErr w:type="gramStart"/>
      <w:r w:rsidRPr="00476C12">
        <w:rPr>
          <w:rFonts w:ascii="Verdana" w:eastAsia="Times New Roman" w:hAnsi="Verdana" w:cs="Times New Roman"/>
          <w:color w:val="767676"/>
          <w:sz w:val="20"/>
          <w:szCs w:val="20"/>
        </w:rPr>
        <w:t xml:space="preserve">Для обучающихся должна быть обеспечена возможность оперативного сбора и обмена информацией,  беспечен доступ к современным профессиональным базам данных, информационным справочным и поисковым системам с использованием  скоростного Интернета (скорость должна составлять не менее _100 </w:t>
      </w:r>
      <w:proofErr w:type="spellStart"/>
      <w:r w:rsidRPr="00476C12">
        <w:rPr>
          <w:rFonts w:ascii="Verdana" w:eastAsia="Times New Roman" w:hAnsi="Verdana" w:cs="Times New Roman"/>
          <w:color w:val="767676"/>
          <w:sz w:val="20"/>
          <w:szCs w:val="20"/>
        </w:rPr>
        <w:t>мбит</w:t>
      </w:r>
      <w:proofErr w:type="spellEnd"/>
      <w:r w:rsidRPr="00476C12">
        <w:rPr>
          <w:rFonts w:ascii="Verdana" w:eastAsia="Times New Roman" w:hAnsi="Verdana" w:cs="Times New Roman"/>
          <w:color w:val="767676"/>
          <w:sz w:val="20"/>
          <w:szCs w:val="20"/>
        </w:rPr>
        <w:t>/с)</w:t>
      </w:r>
      <w:proofErr w:type="gramEnd"/>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Нормативным сопровождением стандарта,  является пакет документов, регламентирующих условия реализации основных образовательных программ с учетом достижения целей, устанавливаемых государственным образовательным стандартом:</w:t>
      </w:r>
    </w:p>
    <w:p w:rsidR="00476C12" w:rsidRPr="00476C12" w:rsidRDefault="00476C12" w:rsidP="00476C12">
      <w:pPr>
        <w:numPr>
          <w:ilvl w:val="0"/>
          <w:numId w:val="27"/>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Санитарно-эпидемиологические правила и нормативы,  Строительные нормы и правила.</w:t>
      </w:r>
    </w:p>
    <w:p w:rsidR="00476C12" w:rsidRPr="00476C12" w:rsidRDefault="00476C12" w:rsidP="00476C12">
      <w:pPr>
        <w:numPr>
          <w:ilvl w:val="0"/>
          <w:numId w:val="27"/>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Перечни рекомендуемой учебной литературы.</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Документ содержит список таких элементов, которые необходимы для реализации образовательной программы </w:t>
      </w:r>
      <w:proofErr w:type="spellStart"/>
      <w:r w:rsidRPr="00476C12">
        <w:rPr>
          <w:rFonts w:ascii="Verdana" w:eastAsia="Times New Roman" w:hAnsi="Verdana" w:cs="Times New Roman"/>
          <w:color w:val="767676"/>
          <w:sz w:val="20"/>
          <w:szCs w:val="20"/>
        </w:rPr>
        <w:t>обще</w:t>
      </w:r>
      <w:proofErr w:type="gramStart"/>
      <w:r w:rsidRPr="00476C12">
        <w:rPr>
          <w:rFonts w:ascii="Verdana" w:eastAsia="Times New Roman" w:hAnsi="Verdana" w:cs="Times New Roman"/>
          <w:color w:val="767676"/>
          <w:sz w:val="20"/>
          <w:szCs w:val="20"/>
        </w:rPr>
        <w:t>?г</w:t>
      </w:r>
      <w:proofErr w:type="gramEnd"/>
      <w:r w:rsidRPr="00476C12">
        <w:rPr>
          <w:rFonts w:ascii="Verdana" w:eastAsia="Times New Roman" w:hAnsi="Verdana" w:cs="Times New Roman"/>
          <w:color w:val="767676"/>
          <w:sz w:val="20"/>
          <w:szCs w:val="20"/>
        </w:rPr>
        <w:t>о</w:t>
      </w:r>
      <w:proofErr w:type="spellEnd"/>
      <w:r w:rsidRPr="00476C12">
        <w:rPr>
          <w:rFonts w:ascii="Verdana" w:eastAsia="Times New Roman" w:hAnsi="Verdana" w:cs="Times New Roman"/>
          <w:color w:val="767676"/>
          <w:sz w:val="20"/>
          <w:szCs w:val="20"/>
        </w:rPr>
        <w:t xml:space="preserve"> образования.</w:t>
      </w:r>
    </w:p>
    <w:p w:rsidR="00476C12" w:rsidRPr="00476C12" w:rsidRDefault="00476C12" w:rsidP="00476C12">
      <w:pPr>
        <w:numPr>
          <w:ilvl w:val="0"/>
          <w:numId w:val="28"/>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lastRenderedPageBreak/>
        <w:t>Перечни учебного оборудования для общеобразовательных учреждений</w:t>
      </w:r>
      <w:r w:rsidRPr="00476C12">
        <w:rPr>
          <w:rFonts w:ascii="Verdana" w:eastAsia="Times New Roman" w:hAnsi="Verdana" w:cs="Times New Roman"/>
          <w:color w:val="767676"/>
          <w:sz w:val="20"/>
          <w:szCs w:val="20"/>
        </w:rPr>
        <w:t>.  Номенклатура этого документа адекватна требованиям стандарта и обеспечивает потребности реализации основных образовательных программ.</w:t>
      </w:r>
    </w:p>
    <w:p w:rsidR="00476C12" w:rsidRPr="00476C12" w:rsidRDefault="00476C12" w:rsidP="00476C12">
      <w:pPr>
        <w:numPr>
          <w:ilvl w:val="0"/>
          <w:numId w:val="28"/>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Перечни необходимых информационных  ресурсов, в том числе ИКТ.</w:t>
      </w:r>
    </w:p>
    <w:p w:rsidR="00476C12" w:rsidRPr="00476C12" w:rsidRDefault="00476C12" w:rsidP="00476C12">
      <w:pPr>
        <w:numPr>
          <w:ilvl w:val="0"/>
          <w:numId w:val="28"/>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Требования к оснащению учебных и административных помещений  общеобразовательных учреждений</w:t>
      </w:r>
      <w:r w:rsidRPr="00476C12">
        <w:rPr>
          <w:rFonts w:ascii="Verdana" w:eastAsia="Times New Roman" w:hAnsi="Verdana" w:cs="Times New Roman"/>
          <w:color w:val="767676"/>
          <w:sz w:val="20"/>
          <w:szCs w:val="20"/>
        </w:rPr>
        <w:t>.</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Данный документ может содержать также требования к экспертизе (аттестационные листы или карты) каждого учебного кабинета,  на основании которых можно  проводить оценку предметных кабинетов не только по показателям полноты комплекта оборудования, но и по параметрам </w:t>
      </w:r>
      <w:proofErr w:type="spellStart"/>
      <w:r w:rsidRPr="00476C12">
        <w:rPr>
          <w:rFonts w:ascii="Verdana" w:eastAsia="Times New Roman" w:hAnsi="Verdana" w:cs="Times New Roman"/>
          <w:color w:val="767676"/>
          <w:sz w:val="20"/>
          <w:szCs w:val="20"/>
        </w:rPr>
        <w:t>эргономико-дидактической</w:t>
      </w:r>
      <w:proofErr w:type="spellEnd"/>
      <w:r w:rsidRPr="00476C12">
        <w:rPr>
          <w:rFonts w:ascii="Verdana" w:eastAsia="Times New Roman" w:hAnsi="Verdana" w:cs="Times New Roman"/>
          <w:color w:val="767676"/>
          <w:sz w:val="20"/>
          <w:szCs w:val="20"/>
        </w:rPr>
        <w:t xml:space="preserve"> приспособленности материальных условий кабинета к реализации государственного образовательного стандарта.</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Установление четкой взаимосвязи и взаимообусловленности результатов освоения основных образовательных программ, организации и содержания образовательного процесса, его ресурсного обеспечения позволяет создать систему эффективного управления качеством образования в общеобразовательном учреждении.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b/>
          <w:bCs/>
          <w:color w:val="767676"/>
          <w:sz w:val="20"/>
        </w:rPr>
        <w:t>5.4. Финансово-экономическое обеспечение образовательного  процесса</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5.4.1. При финансировании  образовательных учреждений  должен  использоваться  нормативно - </w:t>
      </w:r>
      <w:proofErr w:type="spellStart"/>
      <w:r w:rsidRPr="00476C12">
        <w:rPr>
          <w:rFonts w:ascii="Verdana" w:eastAsia="Times New Roman" w:hAnsi="Verdana" w:cs="Times New Roman"/>
          <w:color w:val="767676"/>
          <w:sz w:val="20"/>
          <w:szCs w:val="20"/>
        </w:rPr>
        <w:t>подушевой</w:t>
      </w:r>
      <w:proofErr w:type="spellEnd"/>
      <w:r w:rsidRPr="00476C12">
        <w:rPr>
          <w:rFonts w:ascii="Verdana" w:eastAsia="Times New Roman" w:hAnsi="Verdana" w:cs="Times New Roman"/>
          <w:color w:val="767676"/>
          <w:sz w:val="20"/>
          <w:szCs w:val="20"/>
        </w:rPr>
        <w:t xml:space="preserve"> принцип, в основу которого положен норматив финансирования реализации программ в расчете  на 1 учащегося, устанавливаемый субъектами Российской Федерации. При расчете стоимости образовательной услуги в части расходов на оплату труда работников к установленному нормативу могут применяться коэффициенты удорожания  образовательной услуги, учитывающие особенности образовательных программ и условий их реализации образовательными учреждениями.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Образовательные программы, имеющие социальную значимость для местного сообщества, региона в целом могут финансироваться дополнительно в рамках программно-целевого метода.</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Программы дополнительного образования образовательной организации, реализуемые за рамками стандарта, могут финансироваться на конкурсной основе в рамках программно-целевого метода</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5.4.2. Образовательное  учреждение самостоятельно определяет в общем объеме средств, рассчитанном на основании регионального </w:t>
      </w:r>
      <w:proofErr w:type="spellStart"/>
      <w:r w:rsidRPr="00476C12">
        <w:rPr>
          <w:rFonts w:ascii="Verdana" w:eastAsia="Times New Roman" w:hAnsi="Verdana" w:cs="Times New Roman"/>
          <w:color w:val="767676"/>
          <w:sz w:val="20"/>
          <w:szCs w:val="20"/>
        </w:rPr>
        <w:t>подушевого</w:t>
      </w:r>
      <w:proofErr w:type="spellEnd"/>
      <w:r w:rsidRPr="00476C12">
        <w:rPr>
          <w:rFonts w:ascii="Verdana" w:eastAsia="Times New Roman" w:hAnsi="Verdana" w:cs="Times New Roman"/>
          <w:color w:val="767676"/>
          <w:sz w:val="20"/>
          <w:szCs w:val="20"/>
        </w:rPr>
        <w:t xml:space="preserve"> норматива, доведенного  в полном объеме  до образовательного учреждения, долю расходов </w:t>
      </w:r>
      <w:proofErr w:type="gramStart"/>
      <w:r w:rsidRPr="00476C12">
        <w:rPr>
          <w:rFonts w:ascii="Verdana" w:eastAsia="Times New Roman" w:hAnsi="Verdana" w:cs="Times New Roman"/>
          <w:color w:val="767676"/>
          <w:sz w:val="20"/>
          <w:szCs w:val="20"/>
        </w:rPr>
        <w:t>на</w:t>
      </w:r>
      <w:proofErr w:type="gramEnd"/>
      <w:r w:rsidRPr="00476C12">
        <w:rPr>
          <w:rFonts w:ascii="Verdana" w:eastAsia="Times New Roman" w:hAnsi="Verdana" w:cs="Times New Roman"/>
          <w:color w:val="767676"/>
          <w:sz w:val="20"/>
          <w:szCs w:val="20"/>
        </w:rPr>
        <w:t>:</w:t>
      </w:r>
    </w:p>
    <w:p w:rsidR="00476C12" w:rsidRPr="00476C12" w:rsidRDefault="00476C12" w:rsidP="00476C12">
      <w:pPr>
        <w:numPr>
          <w:ilvl w:val="0"/>
          <w:numId w:val="29"/>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476C12" w:rsidRPr="00476C12" w:rsidRDefault="00476C12" w:rsidP="00476C12">
      <w:pPr>
        <w:numPr>
          <w:ilvl w:val="0"/>
          <w:numId w:val="29"/>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заработную плату работников образовательного учреждения.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5.4.3. Формирование фонда оплаты труда  образовательного учреждения на реализацию основных образовательных программ должно осуществляться в соответствии с региональными  </w:t>
      </w:r>
      <w:proofErr w:type="spellStart"/>
      <w:r w:rsidRPr="00476C12">
        <w:rPr>
          <w:rFonts w:ascii="Verdana" w:eastAsia="Times New Roman" w:hAnsi="Verdana" w:cs="Times New Roman"/>
          <w:color w:val="767676"/>
          <w:sz w:val="20"/>
          <w:szCs w:val="20"/>
        </w:rPr>
        <w:t>подушевыми</w:t>
      </w:r>
      <w:proofErr w:type="spellEnd"/>
      <w:r w:rsidRPr="00476C12">
        <w:rPr>
          <w:rFonts w:ascii="Verdana" w:eastAsia="Times New Roman" w:hAnsi="Verdana" w:cs="Times New Roman"/>
          <w:color w:val="767676"/>
          <w:sz w:val="20"/>
          <w:szCs w:val="20"/>
        </w:rPr>
        <w:t xml:space="preserve"> нормативами, количеством обучающихся в образовательном учреждении.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Оплата труда педагогического работника должна складываться из базовой части фонды оплаты труда, которая обеспечивает гарантированную заработную плату педагогического работника образовательного учреждения исходя из количества выданных им учебных часов и </w:t>
      </w:r>
      <w:proofErr w:type="gramStart"/>
      <w:r w:rsidRPr="00476C12">
        <w:rPr>
          <w:rFonts w:ascii="Verdana" w:eastAsia="Times New Roman" w:hAnsi="Verdana" w:cs="Times New Roman"/>
          <w:color w:val="767676"/>
          <w:sz w:val="20"/>
          <w:szCs w:val="20"/>
        </w:rPr>
        <w:t>численности</w:t>
      </w:r>
      <w:proofErr w:type="gramEnd"/>
      <w:r w:rsidRPr="00476C12">
        <w:rPr>
          <w:rFonts w:ascii="Verdana" w:eastAsia="Times New Roman" w:hAnsi="Verdana" w:cs="Times New Roman"/>
          <w:color w:val="767676"/>
          <w:sz w:val="20"/>
          <w:szCs w:val="20"/>
        </w:rPr>
        <w:t>  обучающихся в классах (часы аудиторной занятости), а также часов внеаудиторной занятости.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lastRenderedPageBreak/>
        <w:br/>
      </w:r>
      <w:r w:rsidRPr="00476C12">
        <w:rPr>
          <w:rFonts w:ascii="Verdana" w:eastAsia="Times New Roman" w:hAnsi="Verdana" w:cs="Times New Roman"/>
          <w:color w:val="767676"/>
          <w:sz w:val="20"/>
          <w:szCs w:val="20"/>
        </w:rPr>
        <w:t xml:space="preserve">Аудиторная  занятость включает проведение уроков. </w:t>
      </w:r>
      <w:proofErr w:type="gramStart"/>
      <w:r w:rsidRPr="00476C12">
        <w:rPr>
          <w:rFonts w:ascii="Verdana" w:eastAsia="Times New Roman" w:hAnsi="Verdana" w:cs="Times New Roman"/>
          <w:color w:val="767676"/>
          <w:sz w:val="20"/>
          <w:szCs w:val="20"/>
        </w:rPr>
        <w:t>Внеаудиторная занятость включает виды работ с обучающимися в соответствии с должностными обязанностями: консультации и дополнительные занятия, подготовка учащихся к олимпиадам, конференциям, проектная и исследовательская работа, практики и т.п.).</w:t>
      </w:r>
      <w:proofErr w:type="gramEnd"/>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Помимо базовой части оплаты труда педагогический работник может получать оплату из стимулирующей части фонда оплаты труда. Система стимулирующих выплат работникам образовательного учреждения включает в себя поощрительные  выплаты по результатам труда.</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Стимулирующая часть оплаты труда должна составлять не менее 30% от базового фонда оплаты труда.</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proofErr w:type="gramStart"/>
      <w:r w:rsidRPr="00476C12">
        <w:rPr>
          <w:rFonts w:ascii="Verdana" w:eastAsia="Times New Roman" w:hAnsi="Verdana" w:cs="Times New Roman"/>
          <w:color w:val="767676"/>
          <w:sz w:val="20"/>
          <w:szCs w:val="20"/>
        </w:rPr>
        <w:t>В педагогическом коллективе стимулирующая часть оплаты труда  эффективно (для повышения качества образования) может быть использована при распределении  ее среди трех категорий работников:  1 группа (15-20% педагогов) до 50-60% от всего фонда  стимулирующей части оплаты труда - педагоги, определяющие лицо школы; 2 группа (до 30% педагогов) до 30-40% от всего фонда стимулирующей части оплаты труда;</w:t>
      </w:r>
      <w:proofErr w:type="gramEnd"/>
      <w:r w:rsidRPr="00476C12">
        <w:rPr>
          <w:rFonts w:ascii="Verdana" w:eastAsia="Times New Roman" w:hAnsi="Verdana" w:cs="Times New Roman"/>
          <w:color w:val="767676"/>
          <w:sz w:val="20"/>
          <w:szCs w:val="20"/>
        </w:rPr>
        <w:t xml:space="preserve"> 3 группа – все остальные 0-10% фонда стимулирующей части оплаты труда.</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5.4.4. Распределение поощрительных  выплат по результатам труда за счет стимулирующей части ФОТ должна производиться с органом, обеспечивающим демократический, государственно-общественный характер управления образовательным учреждением, на основании представления руководителя образовательного учреждения и с учетом мнения профсоюзной организации.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Критериями  для осуществления данных выплат должно являться качество обучения и воспитания учащихся. В этих целях образовательным учреждением разрабатывается система критериев и целевых показателей (индикаторов) качества образования и их балльная  оценка.</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Размеры, порядок и условия осуществления  стимулирующих выплат определяются локальными актами образовательного учреждения и (или) коллективными договорами.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b/>
          <w:bCs/>
          <w:color w:val="767676"/>
          <w:sz w:val="20"/>
        </w:rPr>
        <w:t>5.5  Материально-техническое обеспечение образовательного  процесса</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Материально-техническое обеспечение ОП представляет собой общую характеристику инфраструктуры общего образования (включая параметры информационно-образовательной среды), соответствующей Санитарно-эпидемиологическим правилам и нормативам и Строительным нормам и правилам</w:t>
      </w:r>
      <w:r w:rsidRPr="00476C12">
        <w:rPr>
          <w:rFonts w:ascii="Verdana" w:eastAsia="Times New Roman" w:hAnsi="Verdana" w:cs="Times New Roman"/>
          <w:color w:val="767676"/>
          <w:sz w:val="20"/>
          <w:szCs w:val="20"/>
        </w:rPr>
        <w:br/>
        <w:t>Требования к материально-технической сфере ресурсного обеспечения включают в себя параметры и характеристики:</w:t>
      </w:r>
    </w:p>
    <w:p w:rsidR="00476C12" w:rsidRPr="00476C12" w:rsidRDefault="00476C12" w:rsidP="00476C12">
      <w:pPr>
        <w:numPr>
          <w:ilvl w:val="0"/>
          <w:numId w:val="30"/>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санитарно-гигиенических условий процесса обучения (температурный, световой режим и т.д.);</w:t>
      </w:r>
    </w:p>
    <w:p w:rsidR="00476C12" w:rsidRPr="00476C12" w:rsidRDefault="00476C12" w:rsidP="00476C12">
      <w:pPr>
        <w:numPr>
          <w:ilvl w:val="0"/>
          <w:numId w:val="30"/>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комфортных санитарно-бытовых условий (наличие оборудованных гардеробов, туалетов, мест личной гигиены и т.д.);</w:t>
      </w:r>
    </w:p>
    <w:p w:rsidR="00476C12" w:rsidRPr="00476C12" w:rsidRDefault="00476C12" w:rsidP="00476C12">
      <w:pPr>
        <w:numPr>
          <w:ilvl w:val="0"/>
          <w:numId w:val="30"/>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пожарной и </w:t>
      </w:r>
      <w:proofErr w:type="spellStart"/>
      <w:r w:rsidRPr="00476C12">
        <w:rPr>
          <w:rFonts w:ascii="Verdana" w:eastAsia="Times New Roman" w:hAnsi="Verdana" w:cs="Times New Roman"/>
          <w:color w:val="767676"/>
          <w:sz w:val="20"/>
          <w:szCs w:val="20"/>
        </w:rPr>
        <w:t>электробезопасности</w:t>
      </w:r>
      <w:proofErr w:type="spellEnd"/>
      <w:r w:rsidRPr="00476C12">
        <w:rPr>
          <w:rFonts w:ascii="Verdana" w:eastAsia="Times New Roman" w:hAnsi="Verdana" w:cs="Times New Roman"/>
          <w:color w:val="767676"/>
          <w:sz w:val="20"/>
          <w:szCs w:val="20"/>
        </w:rPr>
        <w:t>, охраны труда,  выполнения необходимых объемов текущего и капитального ремонта;</w:t>
      </w:r>
    </w:p>
    <w:p w:rsidR="00476C12" w:rsidRPr="00476C12" w:rsidRDefault="00476C12" w:rsidP="00476C12">
      <w:pPr>
        <w:numPr>
          <w:ilvl w:val="0"/>
          <w:numId w:val="30"/>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образовательной среды, адекватной развитию ребенка (эстетические условия, оформление школы, кабинетов, </w:t>
      </w:r>
      <w:proofErr w:type="spellStart"/>
      <w:r w:rsidRPr="00476C12">
        <w:rPr>
          <w:rFonts w:ascii="Verdana" w:eastAsia="Times New Roman" w:hAnsi="Verdana" w:cs="Times New Roman"/>
          <w:color w:val="767676"/>
          <w:sz w:val="20"/>
          <w:szCs w:val="20"/>
        </w:rPr>
        <w:t>пришколь</w:t>
      </w:r>
      <w:proofErr w:type="gramStart"/>
      <w:r w:rsidRPr="00476C12">
        <w:rPr>
          <w:rFonts w:ascii="Verdana" w:eastAsia="Times New Roman" w:hAnsi="Verdana" w:cs="Times New Roman"/>
          <w:color w:val="767676"/>
          <w:sz w:val="20"/>
          <w:szCs w:val="20"/>
        </w:rPr>
        <w:t>?н</w:t>
      </w:r>
      <w:proofErr w:type="gramEnd"/>
      <w:r w:rsidRPr="00476C12">
        <w:rPr>
          <w:rFonts w:ascii="Verdana" w:eastAsia="Times New Roman" w:hAnsi="Verdana" w:cs="Times New Roman"/>
          <w:color w:val="767676"/>
          <w:sz w:val="20"/>
          <w:szCs w:val="20"/>
        </w:rPr>
        <w:t>ой</w:t>
      </w:r>
      <w:proofErr w:type="spellEnd"/>
      <w:r w:rsidRPr="00476C12">
        <w:rPr>
          <w:rFonts w:ascii="Verdana" w:eastAsia="Times New Roman" w:hAnsi="Verdana" w:cs="Times New Roman"/>
          <w:color w:val="767676"/>
          <w:sz w:val="20"/>
          <w:szCs w:val="20"/>
        </w:rPr>
        <w:t xml:space="preserve"> территории).</w:t>
      </w:r>
    </w:p>
    <w:p w:rsidR="00476C12" w:rsidRPr="00476C12" w:rsidRDefault="00476C12" w:rsidP="00476C12">
      <w:pPr>
        <w:spacing w:before="75" w:after="75" w:line="240" w:lineRule="auto"/>
        <w:rPr>
          <w:rFonts w:ascii="Verdana" w:eastAsia="Times New Roman" w:hAnsi="Verdana" w:cs="Times New Roman"/>
          <w:color w:val="767676"/>
          <w:sz w:val="17"/>
          <w:szCs w:val="17"/>
        </w:rPr>
      </w:pPr>
      <w:proofErr w:type="gramStart"/>
      <w:r w:rsidRPr="00476C12">
        <w:rPr>
          <w:rFonts w:ascii="Verdana" w:eastAsia="Times New Roman" w:hAnsi="Verdana" w:cs="Times New Roman"/>
          <w:color w:val="767676"/>
          <w:sz w:val="20"/>
          <w:szCs w:val="20"/>
        </w:rPr>
        <w:t xml:space="preserve">Образовательное учреждение, реализующее основные образовательные программы всех ступеней общего образования, должно располагать материально-технической базой, обеспечивающей учебную и </w:t>
      </w:r>
      <w:proofErr w:type="spellStart"/>
      <w:r w:rsidRPr="00476C12">
        <w:rPr>
          <w:rFonts w:ascii="Verdana" w:eastAsia="Times New Roman" w:hAnsi="Verdana" w:cs="Times New Roman"/>
          <w:color w:val="767676"/>
          <w:sz w:val="20"/>
          <w:szCs w:val="20"/>
        </w:rPr>
        <w:t>внеучебные</w:t>
      </w:r>
      <w:proofErr w:type="spellEnd"/>
      <w:r w:rsidRPr="00476C12">
        <w:rPr>
          <w:rFonts w:ascii="Verdana" w:eastAsia="Times New Roman" w:hAnsi="Verdana" w:cs="Times New Roman"/>
          <w:color w:val="767676"/>
          <w:sz w:val="20"/>
          <w:szCs w:val="20"/>
        </w:rPr>
        <w:t xml:space="preserve"> виды деятельности, предусмотренных </w:t>
      </w:r>
      <w:r w:rsidRPr="00476C12">
        <w:rPr>
          <w:rFonts w:ascii="Verdana" w:eastAsia="Times New Roman" w:hAnsi="Verdana" w:cs="Times New Roman"/>
          <w:color w:val="767676"/>
          <w:sz w:val="20"/>
          <w:szCs w:val="20"/>
        </w:rPr>
        <w:lastRenderedPageBreak/>
        <w:t>учебным (образовательным) планом учреждением и соответствующей действующим санитарным и противопожарным  или иным правилам и нормам.</w:t>
      </w:r>
      <w:proofErr w:type="gramEnd"/>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t> </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При использовании электронных изданий  образовательное учреждение должно обеспечить каждого обучающегося рабочим местом в компьютерном классе в соответствии с объемом изучаемых дисциплин, а также  свободный  доступ в сети Интернет.</w:t>
      </w:r>
    </w:p>
    <w:p w:rsidR="00476C12" w:rsidRPr="00476C12" w:rsidRDefault="00476C12" w:rsidP="00476C12">
      <w:pPr>
        <w:spacing w:before="75" w:after="75" w:line="240" w:lineRule="auto"/>
        <w:jc w:val="center"/>
        <w:outlineLvl w:val="1"/>
        <w:rPr>
          <w:rFonts w:ascii="Verdana" w:eastAsia="Times New Roman" w:hAnsi="Verdana" w:cs="Times New Roman"/>
          <w:b/>
          <w:bCs/>
          <w:caps/>
          <w:color w:val="767676"/>
          <w:kern w:val="36"/>
          <w:sz w:val="17"/>
          <w:szCs w:val="17"/>
        </w:rPr>
      </w:pPr>
      <w:r w:rsidRPr="00476C12">
        <w:rPr>
          <w:rFonts w:ascii="Verdana" w:eastAsia="Times New Roman" w:hAnsi="Verdana" w:cs="Times New Roman"/>
          <w:b/>
          <w:bCs/>
          <w:caps/>
          <w:color w:val="767676"/>
          <w:kern w:val="36"/>
          <w:sz w:val="24"/>
          <w:szCs w:val="24"/>
        </w:rPr>
        <w:t>6. ОЦЕНКА КАЧЕСТВА ОСВОЕНИЯ ОСНОВНЫХ ОБРАЗОВАТЕЛЬНЫХ ПРОГРАММ</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6.1 Оценка качества освоения основных образовательных программ должна включать текущую, промежуточную и итоговую государственную аттестацию обучающихся.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6.2  Конкретные формы и процедуры текущего и промежуточного  контроля знаний, умений, компетентностей и социального опыта разрабатываются образовательным учреждением  самостоятельно и доводятся до сведения обучающихся в течение первого  месяца  обучения.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Однако необходимо учитывать, что работа над конкретизацией требований, т.е. их ориентация на «</w:t>
      </w:r>
      <w:proofErr w:type="spellStart"/>
      <w:r w:rsidRPr="00476C12">
        <w:rPr>
          <w:rFonts w:ascii="Verdana" w:eastAsia="Times New Roman" w:hAnsi="Verdana" w:cs="Times New Roman"/>
          <w:color w:val="767676"/>
          <w:sz w:val="20"/>
          <w:szCs w:val="20"/>
        </w:rPr>
        <w:t>измеряемость</w:t>
      </w:r>
      <w:proofErr w:type="spellEnd"/>
      <w:r w:rsidRPr="00476C12">
        <w:rPr>
          <w:rFonts w:ascii="Verdana" w:eastAsia="Times New Roman" w:hAnsi="Verdana" w:cs="Times New Roman"/>
          <w:color w:val="767676"/>
          <w:sz w:val="20"/>
          <w:szCs w:val="20"/>
        </w:rPr>
        <w:t xml:space="preserve">», может существенно повлиять на систему требований к уровню подготовки школьников. В основном поддаются объективному измерению наиболее простые знания и умения воспроизводящего характера, поэтому в требованиях </w:t>
      </w:r>
      <w:proofErr w:type="gramStart"/>
      <w:r w:rsidRPr="00476C12">
        <w:rPr>
          <w:rFonts w:ascii="Verdana" w:eastAsia="Times New Roman" w:hAnsi="Verdana" w:cs="Times New Roman"/>
          <w:color w:val="767676"/>
          <w:sz w:val="20"/>
          <w:szCs w:val="20"/>
        </w:rPr>
        <w:t>при</w:t>
      </w:r>
      <w:proofErr w:type="gramEnd"/>
      <w:r w:rsidRPr="00476C12">
        <w:rPr>
          <w:rFonts w:ascii="Verdana" w:eastAsia="Times New Roman" w:hAnsi="Verdana" w:cs="Times New Roman"/>
          <w:color w:val="767676"/>
          <w:sz w:val="20"/>
          <w:szCs w:val="20"/>
        </w:rPr>
        <w:t xml:space="preserve"> их </w:t>
      </w:r>
      <w:proofErr w:type="spellStart"/>
      <w:r w:rsidRPr="00476C12">
        <w:rPr>
          <w:rFonts w:ascii="Verdana" w:eastAsia="Times New Roman" w:hAnsi="Verdana" w:cs="Times New Roman"/>
          <w:color w:val="767676"/>
          <w:sz w:val="20"/>
          <w:szCs w:val="20"/>
        </w:rPr>
        <w:t>операционализации</w:t>
      </w:r>
      <w:proofErr w:type="spellEnd"/>
      <w:r w:rsidRPr="00476C12">
        <w:rPr>
          <w:rFonts w:ascii="Verdana" w:eastAsia="Times New Roman" w:hAnsi="Verdana" w:cs="Times New Roman"/>
          <w:color w:val="767676"/>
          <w:sz w:val="20"/>
          <w:szCs w:val="20"/>
        </w:rPr>
        <w:t xml:space="preserve"> возрастает, как правило, репродуктивная часть. В связи с этим необходимо специально обратить внимание на соотношение репродуктивных и продуктивных требований к уровню подготовки школьников. В противном случае в учебном процессе может произойти переориентация на наиболее простые проверяемые элементы требований, и будет </w:t>
      </w:r>
      <w:proofErr w:type="gramStart"/>
      <w:r w:rsidRPr="00476C12">
        <w:rPr>
          <w:rFonts w:ascii="Verdana" w:eastAsia="Times New Roman" w:hAnsi="Verdana" w:cs="Times New Roman"/>
          <w:color w:val="767676"/>
          <w:sz w:val="20"/>
          <w:szCs w:val="20"/>
        </w:rPr>
        <w:t>значительно уменьшено</w:t>
      </w:r>
      <w:proofErr w:type="gramEnd"/>
      <w:r w:rsidRPr="00476C12">
        <w:rPr>
          <w:rFonts w:ascii="Verdana" w:eastAsia="Times New Roman" w:hAnsi="Verdana" w:cs="Times New Roman"/>
          <w:color w:val="767676"/>
          <w:sz w:val="20"/>
          <w:szCs w:val="20"/>
        </w:rPr>
        <w:t xml:space="preserve"> время на формирование важных, но объективно не проверяемых требований стандарта.</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В связи с этим необходимо разделить процедуры оценки качества освоения основных образовательных программ на оценку предметных знаний и ключевых компетентностей.</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6.3. В разрабатываемых </w:t>
      </w:r>
      <w:proofErr w:type="gramStart"/>
      <w:r w:rsidRPr="00476C12">
        <w:rPr>
          <w:rFonts w:ascii="Verdana" w:eastAsia="Times New Roman" w:hAnsi="Verdana" w:cs="Times New Roman"/>
          <w:color w:val="767676"/>
          <w:sz w:val="20"/>
          <w:szCs w:val="20"/>
        </w:rPr>
        <w:t>документах</w:t>
      </w:r>
      <w:proofErr w:type="gramEnd"/>
      <w:r w:rsidRPr="00476C12">
        <w:rPr>
          <w:rFonts w:ascii="Verdana" w:eastAsia="Times New Roman" w:hAnsi="Verdana" w:cs="Times New Roman"/>
          <w:color w:val="767676"/>
          <w:sz w:val="20"/>
          <w:szCs w:val="20"/>
        </w:rPr>
        <w:t xml:space="preserve"> по аттестации обучающихся по отдельным учебным предметам целесообразно включить образцы измерителей достижения отдельных требований или планируемых результатов обучения.</w:t>
      </w:r>
      <w:r w:rsidRPr="00476C12">
        <w:rPr>
          <w:rFonts w:ascii="Verdana" w:eastAsia="Times New Roman" w:hAnsi="Verdana" w:cs="Times New Roman"/>
          <w:color w:val="767676"/>
          <w:sz w:val="20"/>
        </w:rPr>
        <w:t> </w:t>
      </w:r>
      <w:r w:rsidRPr="00476C12">
        <w:rPr>
          <w:rFonts w:ascii="Verdana" w:eastAsia="Times New Roman" w:hAnsi="Verdana" w:cs="Times New Roman"/>
          <w:color w:val="767676"/>
          <w:sz w:val="20"/>
          <w:szCs w:val="20"/>
        </w:rPr>
        <w:br/>
        <w:t>В документах по аттестации обучающихся  должны быть представлены образцы как заданий, направленных на оценку предметных знаний, так и ключевых компетентностей.</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Для получения более объективной и полной картины об освоении образовательных программ необходимо разработать такую систему промежуточных и итоговых аттестаций, распределенную по годам и включающую различные формы оценки, результаты которой были бы полезны для пользователей на различных этапах образовательного процесса. Например, данная система могла бы включать стартовую диагностику, оценку образовательных достижений на рубежных этапах обучения с определением индивидуального прогресса и при необходимости диагностику проблем в образовании, а также итоговую аттестацию. Дополнительно для выявления тенденций изменений в образовании должно быть предусмотрено проведение мониторинговых исследований по специальным направлениям.</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На основании результатов оценки должны приниматься разного рода решения и, прежде всего, об освоении образовательной программы (учебной программы, раздела или темы курса и т.д.), об определении образовательной траектории учащегося, об оказании необходимой помощи в обучении и т.д.</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Образовательным учреждением целесообразнее более широко использовать современные способы и формы оценивания  </w:t>
      </w:r>
      <w:proofErr w:type="gramStart"/>
      <w:r w:rsidRPr="00476C12">
        <w:rPr>
          <w:rFonts w:ascii="Verdana" w:eastAsia="Times New Roman" w:hAnsi="Verdana" w:cs="Times New Roman"/>
          <w:color w:val="767676"/>
          <w:sz w:val="20"/>
          <w:szCs w:val="20"/>
        </w:rPr>
        <w:t>обучающихся</w:t>
      </w:r>
      <w:proofErr w:type="gramEnd"/>
      <w:r w:rsidRPr="00476C12">
        <w:rPr>
          <w:rFonts w:ascii="Verdana" w:eastAsia="Times New Roman" w:hAnsi="Verdana" w:cs="Times New Roman"/>
          <w:color w:val="767676"/>
          <w:sz w:val="20"/>
          <w:szCs w:val="20"/>
        </w:rPr>
        <w:t xml:space="preserve">, включая создания в </w:t>
      </w:r>
      <w:r w:rsidRPr="00476C12">
        <w:rPr>
          <w:rFonts w:ascii="Verdana" w:eastAsia="Times New Roman" w:hAnsi="Verdana" w:cs="Times New Roman"/>
          <w:color w:val="767676"/>
          <w:sz w:val="20"/>
          <w:szCs w:val="20"/>
        </w:rPr>
        <w:lastRenderedPageBreak/>
        <w:t>учреждения единой информационной среды с электронными формами контроля и оценки.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6.4. Итоговая аттестация учащихся на всех ступенях школьного образования может включать:</w:t>
      </w:r>
    </w:p>
    <w:p w:rsidR="00476C12" w:rsidRPr="00476C12" w:rsidRDefault="00476C12" w:rsidP="00476C12">
      <w:pPr>
        <w:numPr>
          <w:ilvl w:val="0"/>
          <w:numId w:val="31"/>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проведение контрольных испытаний (в форме проверочных работ, экзаменов, тестов или в иной форме, определяемой федеральным органом управления образованием;</w:t>
      </w:r>
    </w:p>
    <w:p w:rsidR="00476C12" w:rsidRPr="00476C12" w:rsidRDefault="00476C12" w:rsidP="00476C12">
      <w:pPr>
        <w:numPr>
          <w:ilvl w:val="0"/>
          <w:numId w:val="31"/>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защита творческих, проектных, исследовательских  работ, определяемая образовательным учреждением  самостоятельно;</w:t>
      </w:r>
    </w:p>
    <w:p w:rsidR="00476C12" w:rsidRPr="00476C12" w:rsidRDefault="00476C12" w:rsidP="00476C12">
      <w:pPr>
        <w:numPr>
          <w:ilvl w:val="0"/>
          <w:numId w:val="31"/>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 xml:space="preserve">представления выпускниками учреждений общего образования </w:t>
      </w:r>
      <w:proofErr w:type="spellStart"/>
      <w:r w:rsidRPr="00476C12">
        <w:rPr>
          <w:rFonts w:ascii="Verdana" w:eastAsia="Times New Roman" w:hAnsi="Verdana" w:cs="Times New Roman"/>
          <w:color w:val="767676"/>
          <w:sz w:val="20"/>
          <w:szCs w:val="20"/>
        </w:rPr>
        <w:t>портфолио</w:t>
      </w:r>
      <w:proofErr w:type="spellEnd"/>
      <w:r w:rsidRPr="00476C12">
        <w:rPr>
          <w:rFonts w:ascii="Verdana" w:eastAsia="Times New Roman" w:hAnsi="Verdana" w:cs="Times New Roman"/>
          <w:color w:val="767676"/>
          <w:sz w:val="20"/>
          <w:szCs w:val="20"/>
        </w:rPr>
        <w:t xml:space="preserve"> – пакета свидетельств об их достижениях в каких-либо видах социально значимой деятельности.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По результатам итоговой аттестации учащиеся должны получать сертификат о завершении определенной ступени общего образования, в котором должен быть оценен уровень подготовки к продолжению образования в системе общего или профессионального образования и должны быть отражены достижения учащегося в каких-либо видах социально значимой деятельности.</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Так, проверка достижения учащимися обязательного уровня подготовки может проводиться по ряду предметов в контрольных испытаниях зачетного типа. На отдельных ступенях обучения и применительно к отдельным учебным предметам оценка достижения учащимися требований к результатам образования может осуществляться на основе оценки учебной деятельности в процессе обучения. Контроль исполнения требований к результатам образования, не поддающихся </w:t>
      </w:r>
      <w:proofErr w:type="spellStart"/>
      <w:r w:rsidRPr="00476C12">
        <w:rPr>
          <w:rFonts w:ascii="Verdana" w:eastAsia="Times New Roman" w:hAnsi="Verdana" w:cs="Times New Roman"/>
          <w:color w:val="767676"/>
          <w:sz w:val="20"/>
          <w:szCs w:val="20"/>
        </w:rPr>
        <w:t>операциональной</w:t>
      </w:r>
      <w:proofErr w:type="spellEnd"/>
      <w:r w:rsidRPr="00476C12">
        <w:rPr>
          <w:rFonts w:ascii="Verdana" w:eastAsia="Times New Roman" w:hAnsi="Verdana" w:cs="Times New Roman"/>
          <w:color w:val="767676"/>
          <w:sz w:val="20"/>
          <w:szCs w:val="20"/>
        </w:rPr>
        <w:t xml:space="preserve"> проверке, может осуществляться на основе экспертной оценки соответствующих программ при аттестации образовательных учреждений.</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Для повышения эффективности оценки образовательных достижений, стимулирующей развитие учащихся, обеспечивающей индивидуализацию учебного процесса, а также объективную оценку деятельности учителей и образовательных учреждений, необходимо создание системы оценки образовательных достижений учащихся, учитывающей динамику их развития. Она должна включать создание системы мониторинга образовательных достижений учащихся на основе единых методологических подходов для регулярного проведения оценочных процедур, начиная со стартовой диагностики и находя продолжение в определении индивидуального прогресса учащихся.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17"/>
          <w:szCs w:val="17"/>
        </w:rPr>
        <w:br/>
      </w:r>
      <w:r w:rsidRPr="00476C12">
        <w:rPr>
          <w:rFonts w:ascii="Verdana" w:eastAsia="Times New Roman" w:hAnsi="Verdana" w:cs="Times New Roman"/>
          <w:color w:val="767676"/>
          <w:sz w:val="20"/>
          <w:szCs w:val="20"/>
        </w:rPr>
        <w:t xml:space="preserve">6.5. Результаты </w:t>
      </w:r>
      <w:proofErr w:type="spellStart"/>
      <w:r w:rsidRPr="00476C12">
        <w:rPr>
          <w:rFonts w:ascii="Verdana" w:eastAsia="Times New Roman" w:hAnsi="Verdana" w:cs="Times New Roman"/>
          <w:color w:val="767676"/>
          <w:sz w:val="20"/>
          <w:szCs w:val="20"/>
        </w:rPr>
        <w:t>внеучебных</w:t>
      </w:r>
      <w:proofErr w:type="spellEnd"/>
      <w:r w:rsidRPr="00476C12">
        <w:rPr>
          <w:rFonts w:ascii="Verdana" w:eastAsia="Times New Roman" w:hAnsi="Verdana" w:cs="Times New Roman"/>
          <w:color w:val="767676"/>
          <w:sz w:val="20"/>
          <w:szCs w:val="20"/>
        </w:rPr>
        <w:t xml:space="preserve"> достижений обучающихся  должны отражаться в итоговых документах на каждой ступени образования наравне с учебными достижениями.</w:t>
      </w:r>
    </w:p>
    <w:p w:rsidR="00476C12" w:rsidRPr="00476C12" w:rsidRDefault="00476C12" w:rsidP="00476C12">
      <w:pPr>
        <w:spacing w:before="75" w:after="75" w:line="240" w:lineRule="auto"/>
        <w:jc w:val="center"/>
        <w:outlineLvl w:val="1"/>
        <w:rPr>
          <w:rFonts w:ascii="Verdana" w:eastAsia="Times New Roman" w:hAnsi="Verdana" w:cs="Times New Roman"/>
          <w:b/>
          <w:bCs/>
          <w:caps/>
          <w:color w:val="767676"/>
          <w:kern w:val="36"/>
          <w:sz w:val="17"/>
          <w:szCs w:val="17"/>
        </w:rPr>
      </w:pPr>
      <w:r w:rsidRPr="00476C12">
        <w:rPr>
          <w:rFonts w:ascii="Verdana" w:eastAsia="Times New Roman" w:hAnsi="Verdana" w:cs="Times New Roman"/>
          <w:b/>
          <w:bCs/>
          <w:caps/>
          <w:color w:val="767676"/>
          <w:kern w:val="36"/>
          <w:sz w:val="24"/>
          <w:szCs w:val="24"/>
        </w:rPr>
        <w:t>7. ОСНОВНЫЕ РЕКОМЕНДАТЕЛЬНЫЕ ДОКУМЕНТЫ, РАСКРЫВАЮЩИЕ ОТДЕЛЬНЫЕ ПОЛОЖЕНИЯ  ФЕДЕРАЛЬНОГО ГОСУДАРСТВЕННОГО СТАНДАРТА ОБЩЕГО ПОЛОЖЕНИЯ</w:t>
      </w:r>
    </w:p>
    <w:p w:rsidR="00476C12" w:rsidRPr="00476C12" w:rsidRDefault="00476C12" w:rsidP="00476C12">
      <w:pPr>
        <w:spacing w:before="75" w:after="75" w:line="240" w:lineRule="auto"/>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Для  реализации ФГОС в массовой  педагогической практике структурами, определенными Правительством РФ, разрабатывается  комплект  примерных  (рекомендательных) материалов, которые должны помочь образовательным учреждениям плавно  перейти на стандарты второго поколения. К таким  материалам относятся:</w:t>
      </w:r>
    </w:p>
    <w:p w:rsidR="00476C12" w:rsidRPr="00476C12" w:rsidRDefault="00476C12" w:rsidP="00476C12">
      <w:pPr>
        <w:numPr>
          <w:ilvl w:val="0"/>
          <w:numId w:val="3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примерный  федеральный базисный  учебный (образовательный) план;</w:t>
      </w:r>
    </w:p>
    <w:p w:rsidR="00476C12" w:rsidRPr="00476C12" w:rsidRDefault="00476C12" w:rsidP="00476C12">
      <w:pPr>
        <w:numPr>
          <w:ilvl w:val="0"/>
          <w:numId w:val="3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примерные основные  образовательные программы всех ступеней школьного образования;</w:t>
      </w:r>
    </w:p>
    <w:p w:rsidR="00476C12" w:rsidRPr="00476C12" w:rsidRDefault="00476C12" w:rsidP="00476C12">
      <w:pPr>
        <w:numPr>
          <w:ilvl w:val="0"/>
          <w:numId w:val="3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примерные  учебные  предметные программы, курсы, модули и т.п.</w:t>
      </w:r>
    </w:p>
    <w:p w:rsidR="00476C12" w:rsidRPr="00476C12" w:rsidRDefault="00476C12" w:rsidP="00476C12">
      <w:pPr>
        <w:numPr>
          <w:ilvl w:val="0"/>
          <w:numId w:val="3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санитарно-гигиенические требования к образовательному учреждению и образовательному процессу;</w:t>
      </w:r>
    </w:p>
    <w:p w:rsidR="00476C12" w:rsidRPr="00476C12" w:rsidRDefault="00476C12" w:rsidP="00476C12">
      <w:pPr>
        <w:numPr>
          <w:ilvl w:val="0"/>
          <w:numId w:val="3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примерные положения о промежуточной и итоговой аттестации школьников;</w:t>
      </w:r>
    </w:p>
    <w:p w:rsidR="00476C12" w:rsidRPr="00476C12" w:rsidRDefault="00476C12" w:rsidP="00476C12">
      <w:pPr>
        <w:numPr>
          <w:ilvl w:val="0"/>
          <w:numId w:val="3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lastRenderedPageBreak/>
        <w:t>примерные  положения об аттестации педагогов, руководителей ОУ, лицензировании и аккредитации образовательного учреждения;</w:t>
      </w:r>
    </w:p>
    <w:p w:rsidR="00476C12" w:rsidRPr="00476C12" w:rsidRDefault="00476C12" w:rsidP="00476C12">
      <w:pPr>
        <w:numPr>
          <w:ilvl w:val="0"/>
          <w:numId w:val="3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примерное положение о стимулирующей части фонда оплаты труда;</w:t>
      </w:r>
    </w:p>
    <w:p w:rsidR="00476C12" w:rsidRPr="00476C12" w:rsidRDefault="00476C12" w:rsidP="00476C12">
      <w:pPr>
        <w:numPr>
          <w:ilvl w:val="0"/>
          <w:numId w:val="32"/>
        </w:numPr>
        <w:spacing w:before="105" w:after="105" w:line="240" w:lineRule="auto"/>
        <w:ind w:left="90" w:right="90"/>
        <w:rPr>
          <w:rFonts w:ascii="Verdana" w:eastAsia="Times New Roman" w:hAnsi="Verdana" w:cs="Times New Roman"/>
          <w:color w:val="767676"/>
          <w:sz w:val="17"/>
          <w:szCs w:val="17"/>
        </w:rPr>
      </w:pPr>
      <w:r w:rsidRPr="00476C12">
        <w:rPr>
          <w:rFonts w:ascii="Verdana" w:eastAsia="Times New Roman" w:hAnsi="Verdana" w:cs="Times New Roman"/>
          <w:color w:val="767676"/>
          <w:sz w:val="20"/>
          <w:szCs w:val="20"/>
        </w:rPr>
        <w:t>перечень учебно-методического, материально-технического оснащения образовательного процесса.</w:t>
      </w:r>
    </w:p>
    <w:p w:rsidR="00476C12" w:rsidRPr="00476C12" w:rsidRDefault="00476C12" w:rsidP="00476C12">
      <w:pPr>
        <w:spacing w:before="75" w:after="75" w:line="240" w:lineRule="auto"/>
        <w:jc w:val="center"/>
        <w:outlineLvl w:val="1"/>
        <w:rPr>
          <w:rFonts w:ascii="Verdana" w:eastAsia="Times New Roman" w:hAnsi="Verdana" w:cs="Times New Roman"/>
          <w:b/>
          <w:bCs/>
          <w:caps/>
          <w:color w:val="767676"/>
          <w:kern w:val="36"/>
          <w:sz w:val="17"/>
          <w:szCs w:val="17"/>
        </w:rPr>
      </w:pPr>
      <w:r w:rsidRPr="00476C12">
        <w:rPr>
          <w:rFonts w:ascii="Verdana" w:eastAsia="Times New Roman" w:hAnsi="Verdana" w:cs="Times New Roman"/>
          <w:b/>
          <w:bCs/>
          <w:caps/>
          <w:color w:val="767676"/>
          <w:kern w:val="36"/>
          <w:sz w:val="24"/>
          <w:szCs w:val="24"/>
        </w:rPr>
        <w:t>ОФИЦИАЛЬНЫЕ ДОКУМЕНТЫ</w:t>
      </w:r>
    </w:p>
    <w:p w:rsidR="00476C12" w:rsidRPr="00476C12" w:rsidRDefault="00476C12" w:rsidP="00476C12">
      <w:pPr>
        <w:numPr>
          <w:ilvl w:val="0"/>
          <w:numId w:val="33"/>
        </w:numPr>
        <w:spacing w:before="105" w:after="105" w:line="240" w:lineRule="auto"/>
        <w:ind w:left="90" w:right="90"/>
        <w:rPr>
          <w:rFonts w:ascii="Verdana" w:eastAsia="Times New Roman" w:hAnsi="Verdana" w:cs="Times New Roman"/>
          <w:color w:val="767676"/>
          <w:sz w:val="17"/>
          <w:szCs w:val="17"/>
        </w:rPr>
      </w:pPr>
      <w:hyperlink r:id="rId22" w:history="1">
        <w:r w:rsidRPr="00476C12">
          <w:rPr>
            <w:rFonts w:ascii="Verdana" w:eastAsia="Times New Roman" w:hAnsi="Verdana" w:cs="Times New Roman"/>
            <w:color w:val="767676"/>
            <w:sz w:val="20"/>
            <w:u w:val="single"/>
          </w:rPr>
          <w:t>Постановление Правительства Российской Федерации от 24 февраля 2009 г. N 142</w:t>
        </w:r>
      </w:hyperlink>
    </w:p>
    <w:p w:rsidR="00476C12" w:rsidRPr="00476C12" w:rsidRDefault="00476C12" w:rsidP="00476C12">
      <w:pPr>
        <w:numPr>
          <w:ilvl w:val="0"/>
          <w:numId w:val="33"/>
        </w:numPr>
        <w:spacing w:before="105" w:after="105" w:line="240" w:lineRule="auto"/>
        <w:ind w:left="90" w:right="90"/>
        <w:rPr>
          <w:rFonts w:ascii="Verdana" w:eastAsia="Times New Roman" w:hAnsi="Verdana" w:cs="Times New Roman"/>
          <w:color w:val="767676"/>
          <w:sz w:val="17"/>
          <w:szCs w:val="17"/>
        </w:rPr>
      </w:pPr>
      <w:hyperlink r:id="rId23" w:history="1">
        <w:r w:rsidRPr="00476C12">
          <w:rPr>
            <w:rFonts w:ascii="Verdana" w:eastAsia="Times New Roman" w:hAnsi="Verdana" w:cs="Times New Roman"/>
            <w:color w:val="767676"/>
            <w:sz w:val="20"/>
            <w:u w:val="single"/>
          </w:rPr>
          <w:t>Федеральный закон от 1 декабря 2007 года N 309-ФЗ</w:t>
        </w:r>
      </w:hyperlink>
    </w:p>
    <w:p w:rsidR="00476C12" w:rsidRPr="00476C12" w:rsidRDefault="00476C12" w:rsidP="00476C12">
      <w:pPr>
        <w:numPr>
          <w:ilvl w:val="0"/>
          <w:numId w:val="33"/>
        </w:numPr>
        <w:spacing w:before="105" w:after="105" w:line="240" w:lineRule="auto"/>
        <w:ind w:left="90" w:right="90"/>
        <w:rPr>
          <w:rFonts w:ascii="Verdana" w:eastAsia="Times New Roman" w:hAnsi="Verdana" w:cs="Times New Roman"/>
          <w:color w:val="767676"/>
          <w:sz w:val="17"/>
          <w:szCs w:val="17"/>
        </w:rPr>
      </w:pPr>
      <w:hyperlink r:id="rId24" w:history="1">
        <w:r w:rsidRPr="00476C12">
          <w:rPr>
            <w:rFonts w:ascii="Verdana" w:eastAsia="Times New Roman" w:hAnsi="Verdana" w:cs="Times New Roman"/>
            <w:color w:val="767676"/>
            <w:sz w:val="20"/>
            <w:u w:val="single"/>
          </w:rPr>
          <w:t>Положение о Совете Министерства образования и науки Российской Федерации по федеральным государственным образовательным стандартам</w:t>
        </w:r>
      </w:hyperlink>
    </w:p>
    <w:p w:rsidR="00476C12" w:rsidRPr="00476C12" w:rsidRDefault="00476C12" w:rsidP="00476C12">
      <w:pPr>
        <w:numPr>
          <w:ilvl w:val="0"/>
          <w:numId w:val="33"/>
        </w:numPr>
        <w:spacing w:before="105" w:after="105" w:line="240" w:lineRule="auto"/>
        <w:ind w:left="90" w:right="90"/>
        <w:rPr>
          <w:rFonts w:ascii="Verdana" w:eastAsia="Times New Roman" w:hAnsi="Verdana" w:cs="Times New Roman"/>
          <w:color w:val="767676"/>
          <w:sz w:val="17"/>
          <w:szCs w:val="17"/>
        </w:rPr>
      </w:pPr>
      <w:hyperlink r:id="rId25" w:history="1">
        <w:r w:rsidRPr="00476C12">
          <w:rPr>
            <w:rFonts w:ascii="Verdana" w:eastAsia="Times New Roman" w:hAnsi="Verdana" w:cs="Times New Roman"/>
            <w:color w:val="767676"/>
            <w:sz w:val="20"/>
            <w:u w:val="single"/>
          </w:rPr>
          <w:t>Форма экспертного заключения по результатам независимой экспертизы проекта федерального государственного образовательного стандарта</w:t>
        </w:r>
      </w:hyperlink>
    </w:p>
    <w:p w:rsidR="00476C12" w:rsidRPr="00476C12" w:rsidRDefault="00476C12" w:rsidP="00476C12">
      <w:pPr>
        <w:numPr>
          <w:ilvl w:val="0"/>
          <w:numId w:val="33"/>
        </w:numPr>
        <w:spacing w:before="105" w:after="105" w:line="240" w:lineRule="auto"/>
        <w:ind w:left="90" w:right="90"/>
        <w:rPr>
          <w:rFonts w:ascii="Verdana" w:eastAsia="Times New Roman" w:hAnsi="Verdana" w:cs="Times New Roman"/>
          <w:color w:val="767676"/>
          <w:sz w:val="17"/>
          <w:szCs w:val="17"/>
        </w:rPr>
      </w:pPr>
      <w:hyperlink r:id="rId26" w:history="1">
        <w:r w:rsidRPr="00476C12">
          <w:rPr>
            <w:rFonts w:ascii="Verdana" w:eastAsia="Times New Roman" w:hAnsi="Verdana" w:cs="Times New Roman"/>
            <w:color w:val="767676"/>
            <w:sz w:val="20"/>
            <w:u w:val="single"/>
          </w:rPr>
          <w:t>Положение о Совете Министерства образования и науки Российской Федерации по федеральным государственным образовательным стандартам</w:t>
        </w:r>
      </w:hyperlink>
    </w:p>
    <w:p w:rsidR="00476C12" w:rsidRPr="00476C12" w:rsidRDefault="00476C12" w:rsidP="00476C12">
      <w:pPr>
        <w:pStyle w:val="a9"/>
      </w:pPr>
    </w:p>
    <w:sectPr w:rsidR="00476C12" w:rsidRPr="00476C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eurekanet.ru/images/mifors/bush_std.gif" style="width:13.5pt;height:12pt;visibility:visible;mso-wrap-style:square" o:bullet="t">
        <v:imagedata r:id="rId1" o:title="bush_std"/>
      </v:shape>
    </w:pict>
  </w:numPicBullet>
  <w:abstractNum w:abstractNumId="0">
    <w:nsid w:val="013A49A5"/>
    <w:multiLevelType w:val="multilevel"/>
    <w:tmpl w:val="1230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D41CBD"/>
    <w:multiLevelType w:val="multilevel"/>
    <w:tmpl w:val="5C3C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561216"/>
    <w:multiLevelType w:val="multilevel"/>
    <w:tmpl w:val="2586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C4637C"/>
    <w:multiLevelType w:val="multilevel"/>
    <w:tmpl w:val="9238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6D3C52"/>
    <w:multiLevelType w:val="multilevel"/>
    <w:tmpl w:val="961C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424B2A"/>
    <w:multiLevelType w:val="multilevel"/>
    <w:tmpl w:val="944A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5528C5"/>
    <w:multiLevelType w:val="multilevel"/>
    <w:tmpl w:val="B2C2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B45BE1"/>
    <w:multiLevelType w:val="multilevel"/>
    <w:tmpl w:val="0246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385411"/>
    <w:multiLevelType w:val="multilevel"/>
    <w:tmpl w:val="995CE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7E6735"/>
    <w:multiLevelType w:val="multilevel"/>
    <w:tmpl w:val="6D92E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50099E"/>
    <w:multiLevelType w:val="multilevel"/>
    <w:tmpl w:val="64C4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ED6E15"/>
    <w:multiLevelType w:val="multilevel"/>
    <w:tmpl w:val="F352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C275E3D"/>
    <w:multiLevelType w:val="multilevel"/>
    <w:tmpl w:val="1E48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897E4A"/>
    <w:multiLevelType w:val="multilevel"/>
    <w:tmpl w:val="6E8A2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B8217F"/>
    <w:multiLevelType w:val="multilevel"/>
    <w:tmpl w:val="78CE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26E3241"/>
    <w:multiLevelType w:val="multilevel"/>
    <w:tmpl w:val="3D02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56A488D"/>
    <w:multiLevelType w:val="multilevel"/>
    <w:tmpl w:val="87E6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60B5F36"/>
    <w:multiLevelType w:val="multilevel"/>
    <w:tmpl w:val="B7DE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6A32447"/>
    <w:multiLevelType w:val="multilevel"/>
    <w:tmpl w:val="0070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18B7E5D"/>
    <w:multiLevelType w:val="multilevel"/>
    <w:tmpl w:val="33328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ED7EB7"/>
    <w:multiLevelType w:val="multilevel"/>
    <w:tmpl w:val="238E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EF72A6"/>
    <w:multiLevelType w:val="multilevel"/>
    <w:tmpl w:val="5BE6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9972BFC"/>
    <w:multiLevelType w:val="multilevel"/>
    <w:tmpl w:val="4650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FA0396B"/>
    <w:multiLevelType w:val="multilevel"/>
    <w:tmpl w:val="174C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1CE76CE"/>
    <w:multiLevelType w:val="multilevel"/>
    <w:tmpl w:val="2AB49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511BC7"/>
    <w:multiLevelType w:val="multilevel"/>
    <w:tmpl w:val="B17A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3655DA4"/>
    <w:multiLevelType w:val="hybridMultilevel"/>
    <w:tmpl w:val="572A378C"/>
    <w:lvl w:ilvl="0" w:tplc="834C8B92">
      <w:start w:val="1"/>
      <w:numFmt w:val="bullet"/>
      <w:lvlText w:val=""/>
      <w:lvlPicBulletId w:val="0"/>
      <w:lvlJc w:val="left"/>
      <w:pPr>
        <w:tabs>
          <w:tab w:val="num" w:pos="720"/>
        </w:tabs>
        <w:ind w:left="720" w:hanging="360"/>
      </w:pPr>
      <w:rPr>
        <w:rFonts w:ascii="Symbol" w:hAnsi="Symbol" w:hint="default"/>
      </w:rPr>
    </w:lvl>
    <w:lvl w:ilvl="1" w:tplc="F9446676" w:tentative="1">
      <w:start w:val="1"/>
      <w:numFmt w:val="bullet"/>
      <w:lvlText w:val=""/>
      <w:lvlJc w:val="left"/>
      <w:pPr>
        <w:tabs>
          <w:tab w:val="num" w:pos="1440"/>
        </w:tabs>
        <w:ind w:left="1440" w:hanging="360"/>
      </w:pPr>
      <w:rPr>
        <w:rFonts w:ascii="Symbol" w:hAnsi="Symbol" w:hint="default"/>
      </w:rPr>
    </w:lvl>
    <w:lvl w:ilvl="2" w:tplc="14BCC436" w:tentative="1">
      <w:start w:val="1"/>
      <w:numFmt w:val="bullet"/>
      <w:lvlText w:val=""/>
      <w:lvlJc w:val="left"/>
      <w:pPr>
        <w:tabs>
          <w:tab w:val="num" w:pos="2160"/>
        </w:tabs>
        <w:ind w:left="2160" w:hanging="360"/>
      </w:pPr>
      <w:rPr>
        <w:rFonts w:ascii="Symbol" w:hAnsi="Symbol" w:hint="default"/>
      </w:rPr>
    </w:lvl>
    <w:lvl w:ilvl="3" w:tplc="DD083AFC" w:tentative="1">
      <w:start w:val="1"/>
      <w:numFmt w:val="bullet"/>
      <w:lvlText w:val=""/>
      <w:lvlJc w:val="left"/>
      <w:pPr>
        <w:tabs>
          <w:tab w:val="num" w:pos="2880"/>
        </w:tabs>
        <w:ind w:left="2880" w:hanging="360"/>
      </w:pPr>
      <w:rPr>
        <w:rFonts w:ascii="Symbol" w:hAnsi="Symbol" w:hint="default"/>
      </w:rPr>
    </w:lvl>
    <w:lvl w:ilvl="4" w:tplc="4CB896AA" w:tentative="1">
      <w:start w:val="1"/>
      <w:numFmt w:val="bullet"/>
      <w:lvlText w:val=""/>
      <w:lvlJc w:val="left"/>
      <w:pPr>
        <w:tabs>
          <w:tab w:val="num" w:pos="3600"/>
        </w:tabs>
        <w:ind w:left="3600" w:hanging="360"/>
      </w:pPr>
      <w:rPr>
        <w:rFonts w:ascii="Symbol" w:hAnsi="Symbol" w:hint="default"/>
      </w:rPr>
    </w:lvl>
    <w:lvl w:ilvl="5" w:tplc="8854A544" w:tentative="1">
      <w:start w:val="1"/>
      <w:numFmt w:val="bullet"/>
      <w:lvlText w:val=""/>
      <w:lvlJc w:val="left"/>
      <w:pPr>
        <w:tabs>
          <w:tab w:val="num" w:pos="4320"/>
        </w:tabs>
        <w:ind w:left="4320" w:hanging="360"/>
      </w:pPr>
      <w:rPr>
        <w:rFonts w:ascii="Symbol" w:hAnsi="Symbol" w:hint="default"/>
      </w:rPr>
    </w:lvl>
    <w:lvl w:ilvl="6" w:tplc="BBC28CF2" w:tentative="1">
      <w:start w:val="1"/>
      <w:numFmt w:val="bullet"/>
      <w:lvlText w:val=""/>
      <w:lvlJc w:val="left"/>
      <w:pPr>
        <w:tabs>
          <w:tab w:val="num" w:pos="5040"/>
        </w:tabs>
        <w:ind w:left="5040" w:hanging="360"/>
      </w:pPr>
      <w:rPr>
        <w:rFonts w:ascii="Symbol" w:hAnsi="Symbol" w:hint="default"/>
      </w:rPr>
    </w:lvl>
    <w:lvl w:ilvl="7" w:tplc="BA62C6A6" w:tentative="1">
      <w:start w:val="1"/>
      <w:numFmt w:val="bullet"/>
      <w:lvlText w:val=""/>
      <w:lvlJc w:val="left"/>
      <w:pPr>
        <w:tabs>
          <w:tab w:val="num" w:pos="5760"/>
        </w:tabs>
        <w:ind w:left="5760" w:hanging="360"/>
      </w:pPr>
      <w:rPr>
        <w:rFonts w:ascii="Symbol" w:hAnsi="Symbol" w:hint="default"/>
      </w:rPr>
    </w:lvl>
    <w:lvl w:ilvl="8" w:tplc="88BE56A8" w:tentative="1">
      <w:start w:val="1"/>
      <w:numFmt w:val="bullet"/>
      <w:lvlText w:val=""/>
      <w:lvlJc w:val="left"/>
      <w:pPr>
        <w:tabs>
          <w:tab w:val="num" w:pos="6480"/>
        </w:tabs>
        <w:ind w:left="6480" w:hanging="360"/>
      </w:pPr>
      <w:rPr>
        <w:rFonts w:ascii="Symbol" w:hAnsi="Symbol" w:hint="default"/>
      </w:rPr>
    </w:lvl>
  </w:abstractNum>
  <w:abstractNum w:abstractNumId="27">
    <w:nsid w:val="66EE7372"/>
    <w:multiLevelType w:val="multilevel"/>
    <w:tmpl w:val="6756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9424876"/>
    <w:multiLevelType w:val="multilevel"/>
    <w:tmpl w:val="1AD6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183022E"/>
    <w:multiLevelType w:val="multilevel"/>
    <w:tmpl w:val="A406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6BC506D"/>
    <w:multiLevelType w:val="multilevel"/>
    <w:tmpl w:val="49A6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D5A41EF"/>
    <w:multiLevelType w:val="multilevel"/>
    <w:tmpl w:val="5DBE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EB5420F"/>
    <w:multiLevelType w:val="multilevel"/>
    <w:tmpl w:val="F796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3"/>
  </w:num>
  <w:num w:numId="3">
    <w:abstractNumId w:val="6"/>
  </w:num>
  <w:num w:numId="4">
    <w:abstractNumId w:val="15"/>
  </w:num>
  <w:num w:numId="5">
    <w:abstractNumId w:val="31"/>
  </w:num>
  <w:num w:numId="6">
    <w:abstractNumId w:val="30"/>
  </w:num>
  <w:num w:numId="7">
    <w:abstractNumId w:val="10"/>
  </w:num>
  <w:num w:numId="8">
    <w:abstractNumId w:val="7"/>
  </w:num>
  <w:num w:numId="9">
    <w:abstractNumId w:val="11"/>
  </w:num>
  <w:num w:numId="10">
    <w:abstractNumId w:val="29"/>
  </w:num>
  <w:num w:numId="11">
    <w:abstractNumId w:val="19"/>
  </w:num>
  <w:num w:numId="12">
    <w:abstractNumId w:val="25"/>
  </w:num>
  <w:num w:numId="13">
    <w:abstractNumId w:val="9"/>
  </w:num>
  <w:num w:numId="14">
    <w:abstractNumId w:val="32"/>
  </w:num>
  <w:num w:numId="15">
    <w:abstractNumId w:val="8"/>
  </w:num>
  <w:num w:numId="16">
    <w:abstractNumId w:val="26"/>
  </w:num>
  <w:num w:numId="17">
    <w:abstractNumId w:val="20"/>
  </w:num>
  <w:num w:numId="18">
    <w:abstractNumId w:val="18"/>
  </w:num>
  <w:num w:numId="19">
    <w:abstractNumId w:val="4"/>
  </w:num>
  <w:num w:numId="20">
    <w:abstractNumId w:val="5"/>
  </w:num>
  <w:num w:numId="21">
    <w:abstractNumId w:val="28"/>
  </w:num>
  <w:num w:numId="22">
    <w:abstractNumId w:val="13"/>
  </w:num>
  <w:num w:numId="23">
    <w:abstractNumId w:val="27"/>
  </w:num>
  <w:num w:numId="24">
    <w:abstractNumId w:val="14"/>
  </w:num>
  <w:num w:numId="25">
    <w:abstractNumId w:val="12"/>
  </w:num>
  <w:num w:numId="26">
    <w:abstractNumId w:val="24"/>
  </w:num>
  <w:num w:numId="27">
    <w:abstractNumId w:val="2"/>
  </w:num>
  <w:num w:numId="28">
    <w:abstractNumId w:val="23"/>
  </w:num>
  <w:num w:numId="29">
    <w:abstractNumId w:val="1"/>
  </w:num>
  <w:num w:numId="30">
    <w:abstractNumId w:val="22"/>
  </w:num>
  <w:num w:numId="31">
    <w:abstractNumId w:val="21"/>
  </w:num>
  <w:num w:numId="32">
    <w:abstractNumId w:val="0"/>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6C12"/>
    <w:rsid w:val="00476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6C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76C12"/>
    <w:rPr>
      <w:b/>
      <w:bCs/>
    </w:rPr>
  </w:style>
  <w:style w:type="character" w:customStyle="1" w:styleId="apple-converted-space">
    <w:name w:val="apple-converted-space"/>
    <w:basedOn w:val="a0"/>
    <w:rsid w:val="00476C12"/>
  </w:style>
  <w:style w:type="character" w:styleId="a5">
    <w:name w:val="Hyperlink"/>
    <w:basedOn w:val="a0"/>
    <w:uiPriority w:val="99"/>
    <w:semiHidden/>
    <w:unhideWhenUsed/>
    <w:rsid w:val="00476C12"/>
    <w:rPr>
      <w:color w:val="0000FF"/>
      <w:u w:val="single"/>
    </w:rPr>
  </w:style>
  <w:style w:type="paragraph" w:styleId="a6">
    <w:name w:val="Balloon Text"/>
    <w:basedOn w:val="a"/>
    <w:link w:val="a7"/>
    <w:uiPriority w:val="99"/>
    <w:semiHidden/>
    <w:unhideWhenUsed/>
    <w:rsid w:val="00476C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6C12"/>
    <w:rPr>
      <w:rFonts w:ascii="Tahoma" w:hAnsi="Tahoma" w:cs="Tahoma"/>
      <w:sz w:val="16"/>
      <w:szCs w:val="16"/>
    </w:rPr>
  </w:style>
  <w:style w:type="character" w:styleId="a8">
    <w:name w:val="Emphasis"/>
    <w:basedOn w:val="a0"/>
    <w:uiPriority w:val="20"/>
    <w:qFormat/>
    <w:rsid w:val="00476C12"/>
    <w:rPr>
      <w:i/>
      <w:iCs/>
    </w:rPr>
  </w:style>
  <w:style w:type="paragraph" w:styleId="a9">
    <w:name w:val="List Paragraph"/>
    <w:basedOn w:val="a"/>
    <w:uiPriority w:val="34"/>
    <w:qFormat/>
    <w:rsid w:val="00476C12"/>
    <w:pPr>
      <w:ind w:left="720"/>
      <w:contextualSpacing/>
    </w:pPr>
  </w:style>
</w:styles>
</file>

<file path=word/webSettings.xml><?xml version="1.0" encoding="utf-8"?>
<w:webSettings xmlns:r="http://schemas.openxmlformats.org/officeDocument/2006/relationships" xmlns:w="http://schemas.openxmlformats.org/wordprocessingml/2006/main">
  <w:divs>
    <w:div w:id="139615777">
      <w:bodyDiv w:val="1"/>
      <w:marLeft w:val="0"/>
      <w:marRight w:val="0"/>
      <w:marTop w:val="0"/>
      <w:marBottom w:val="0"/>
      <w:divBdr>
        <w:top w:val="none" w:sz="0" w:space="0" w:color="auto"/>
        <w:left w:val="none" w:sz="0" w:space="0" w:color="auto"/>
        <w:bottom w:val="none" w:sz="0" w:space="0" w:color="auto"/>
        <w:right w:val="none" w:sz="0" w:space="0" w:color="auto"/>
      </w:divBdr>
      <w:divsChild>
        <w:div w:id="1364138630">
          <w:marLeft w:val="0"/>
          <w:marRight w:val="0"/>
          <w:marTop w:val="0"/>
          <w:marBottom w:val="45"/>
          <w:divBdr>
            <w:top w:val="none" w:sz="0" w:space="0" w:color="auto"/>
            <w:left w:val="none" w:sz="0" w:space="0" w:color="auto"/>
            <w:bottom w:val="none" w:sz="0" w:space="0" w:color="auto"/>
            <w:right w:val="none" w:sz="0" w:space="0" w:color="auto"/>
          </w:divBdr>
        </w:div>
      </w:divsChild>
    </w:div>
    <w:div w:id="169567806">
      <w:bodyDiv w:val="1"/>
      <w:marLeft w:val="0"/>
      <w:marRight w:val="0"/>
      <w:marTop w:val="0"/>
      <w:marBottom w:val="0"/>
      <w:divBdr>
        <w:top w:val="none" w:sz="0" w:space="0" w:color="auto"/>
        <w:left w:val="none" w:sz="0" w:space="0" w:color="auto"/>
        <w:bottom w:val="none" w:sz="0" w:space="0" w:color="auto"/>
        <w:right w:val="none" w:sz="0" w:space="0" w:color="auto"/>
      </w:divBdr>
      <w:divsChild>
        <w:div w:id="1657614324">
          <w:marLeft w:val="0"/>
          <w:marRight w:val="0"/>
          <w:marTop w:val="0"/>
          <w:marBottom w:val="45"/>
          <w:divBdr>
            <w:top w:val="none" w:sz="0" w:space="0" w:color="auto"/>
            <w:left w:val="none" w:sz="0" w:space="0" w:color="auto"/>
            <w:bottom w:val="none" w:sz="0" w:space="0" w:color="auto"/>
            <w:right w:val="none" w:sz="0" w:space="0" w:color="auto"/>
          </w:divBdr>
        </w:div>
        <w:div w:id="83577230">
          <w:marLeft w:val="0"/>
          <w:marRight w:val="0"/>
          <w:marTop w:val="0"/>
          <w:marBottom w:val="0"/>
          <w:divBdr>
            <w:top w:val="none" w:sz="0" w:space="0" w:color="auto"/>
            <w:left w:val="none" w:sz="0" w:space="0" w:color="auto"/>
            <w:bottom w:val="none" w:sz="0" w:space="0" w:color="auto"/>
            <w:right w:val="none" w:sz="0" w:space="0" w:color="auto"/>
          </w:divBdr>
        </w:div>
        <w:div w:id="1962566550">
          <w:marLeft w:val="0"/>
          <w:marRight w:val="0"/>
          <w:marTop w:val="0"/>
          <w:marBottom w:val="0"/>
          <w:divBdr>
            <w:top w:val="none" w:sz="0" w:space="0" w:color="auto"/>
            <w:left w:val="none" w:sz="0" w:space="0" w:color="auto"/>
            <w:bottom w:val="none" w:sz="0" w:space="0" w:color="auto"/>
            <w:right w:val="none" w:sz="0" w:space="0" w:color="auto"/>
          </w:divBdr>
        </w:div>
        <w:div w:id="472409525">
          <w:marLeft w:val="0"/>
          <w:marRight w:val="0"/>
          <w:marTop w:val="0"/>
          <w:marBottom w:val="0"/>
          <w:divBdr>
            <w:top w:val="none" w:sz="0" w:space="0" w:color="auto"/>
            <w:left w:val="none" w:sz="0" w:space="0" w:color="auto"/>
            <w:bottom w:val="none" w:sz="0" w:space="0" w:color="auto"/>
            <w:right w:val="none" w:sz="0" w:space="0" w:color="auto"/>
          </w:divBdr>
        </w:div>
        <w:div w:id="1882129501">
          <w:marLeft w:val="0"/>
          <w:marRight w:val="0"/>
          <w:marTop w:val="0"/>
          <w:marBottom w:val="0"/>
          <w:divBdr>
            <w:top w:val="none" w:sz="0" w:space="0" w:color="auto"/>
            <w:left w:val="none" w:sz="0" w:space="0" w:color="auto"/>
            <w:bottom w:val="none" w:sz="0" w:space="0" w:color="auto"/>
            <w:right w:val="none" w:sz="0" w:space="0" w:color="auto"/>
          </w:divBdr>
        </w:div>
        <w:div w:id="1607812094">
          <w:marLeft w:val="0"/>
          <w:marRight w:val="0"/>
          <w:marTop w:val="0"/>
          <w:marBottom w:val="0"/>
          <w:divBdr>
            <w:top w:val="none" w:sz="0" w:space="0" w:color="auto"/>
            <w:left w:val="none" w:sz="0" w:space="0" w:color="auto"/>
            <w:bottom w:val="none" w:sz="0" w:space="0" w:color="auto"/>
            <w:right w:val="none" w:sz="0" w:space="0" w:color="auto"/>
          </w:divBdr>
        </w:div>
      </w:divsChild>
    </w:div>
    <w:div w:id="176651586">
      <w:bodyDiv w:val="1"/>
      <w:marLeft w:val="0"/>
      <w:marRight w:val="0"/>
      <w:marTop w:val="0"/>
      <w:marBottom w:val="0"/>
      <w:divBdr>
        <w:top w:val="none" w:sz="0" w:space="0" w:color="auto"/>
        <w:left w:val="none" w:sz="0" w:space="0" w:color="auto"/>
        <w:bottom w:val="none" w:sz="0" w:space="0" w:color="auto"/>
        <w:right w:val="none" w:sz="0" w:space="0" w:color="auto"/>
      </w:divBdr>
      <w:divsChild>
        <w:div w:id="1889603889">
          <w:marLeft w:val="0"/>
          <w:marRight w:val="0"/>
          <w:marTop w:val="0"/>
          <w:marBottom w:val="45"/>
          <w:divBdr>
            <w:top w:val="none" w:sz="0" w:space="0" w:color="auto"/>
            <w:left w:val="none" w:sz="0" w:space="0" w:color="auto"/>
            <w:bottom w:val="none" w:sz="0" w:space="0" w:color="auto"/>
            <w:right w:val="none" w:sz="0" w:space="0" w:color="auto"/>
          </w:divBdr>
        </w:div>
      </w:divsChild>
    </w:div>
    <w:div w:id="323051381">
      <w:bodyDiv w:val="1"/>
      <w:marLeft w:val="0"/>
      <w:marRight w:val="0"/>
      <w:marTop w:val="0"/>
      <w:marBottom w:val="0"/>
      <w:divBdr>
        <w:top w:val="none" w:sz="0" w:space="0" w:color="auto"/>
        <w:left w:val="none" w:sz="0" w:space="0" w:color="auto"/>
        <w:bottom w:val="none" w:sz="0" w:space="0" w:color="auto"/>
        <w:right w:val="none" w:sz="0" w:space="0" w:color="auto"/>
      </w:divBdr>
      <w:divsChild>
        <w:div w:id="408118206">
          <w:marLeft w:val="0"/>
          <w:marRight w:val="0"/>
          <w:marTop w:val="0"/>
          <w:marBottom w:val="45"/>
          <w:divBdr>
            <w:top w:val="none" w:sz="0" w:space="0" w:color="auto"/>
            <w:left w:val="none" w:sz="0" w:space="0" w:color="auto"/>
            <w:bottom w:val="none" w:sz="0" w:space="0" w:color="auto"/>
            <w:right w:val="none" w:sz="0" w:space="0" w:color="auto"/>
          </w:divBdr>
        </w:div>
      </w:divsChild>
    </w:div>
    <w:div w:id="861750170">
      <w:bodyDiv w:val="1"/>
      <w:marLeft w:val="0"/>
      <w:marRight w:val="0"/>
      <w:marTop w:val="0"/>
      <w:marBottom w:val="0"/>
      <w:divBdr>
        <w:top w:val="none" w:sz="0" w:space="0" w:color="auto"/>
        <w:left w:val="none" w:sz="0" w:space="0" w:color="auto"/>
        <w:bottom w:val="none" w:sz="0" w:space="0" w:color="auto"/>
        <w:right w:val="none" w:sz="0" w:space="0" w:color="auto"/>
      </w:divBdr>
      <w:divsChild>
        <w:div w:id="948437394">
          <w:marLeft w:val="0"/>
          <w:marRight w:val="0"/>
          <w:marTop w:val="0"/>
          <w:marBottom w:val="45"/>
          <w:divBdr>
            <w:top w:val="none" w:sz="0" w:space="0" w:color="auto"/>
            <w:left w:val="none" w:sz="0" w:space="0" w:color="auto"/>
            <w:bottom w:val="none" w:sz="0" w:space="0" w:color="auto"/>
            <w:right w:val="none" w:sz="0" w:space="0" w:color="auto"/>
          </w:divBdr>
        </w:div>
        <w:div w:id="2094351085">
          <w:marLeft w:val="0"/>
          <w:marRight w:val="0"/>
          <w:marTop w:val="0"/>
          <w:marBottom w:val="0"/>
          <w:divBdr>
            <w:top w:val="none" w:sz="0" w:space="0" w:color="auto"/>
            <w:left w:val="none" w:sz="0" w:space="0" w:color="auto"/>
            <w:bottom w:val="none" w:sz="0" w:space="0" w:color="auto"/>
            <w:right w:val="none" w:sz="0" w:space="0" w:color="auto"/>
          </w:divBdr>
        </w:div>
        <w:div w:id="471168574">
          <w:marLeft w:val="0"/>
          <w:marRight w:val="0"/>
          <w:marTop w:val="0"/>
          <w:marBottom w:val="0"/>
          <w:divBdr>
            <w:top w:val="none" w:sz="0" w:space="0" w:color="auto"/>
            <w:left w:val="none" w:sz="0" w:space="0" w:color="auto"/>
            <w:bottom w:val="none" w:sz="0" w:space="0" w:color="auto"/>
            <w:right w:val="none" w:sz="0" w:space="0" w:color="auto"/>
          </w:divBdr>
        </w:div>
        <w:div w:id="1429807588">
          <w:marLeft w:val="0"/>
          <w:marRight w:val="0"/>
          <w:marTop w:val="0"/>
          <w:marBottom w:val="0"/>
          <w:divBdr>
            <w:top w:val="none" w:sz="0" w:space="0" w:color="auto"/>
            <w:left w:val="none" w:sz="0" w:space="0" w:color="auto"/>
            <w:bottom w:val="none" w:sz="0" w:space="0" w:color="auto"/>
            <w:right w:val="none" w:sz="0" w:space="0" w:color="auto"/>
          </w:divBdr>
        </w:div>
      </w:divsChild>
    </w:div>
    <w:div w:id="1180855872">
      <w:bodyDiv w:val="1"/>
      <w:marLeft w:val="0"/>
      <w:marRight w:val="0"/>
      <w:marTop w:val="0"/>
      <w:marBottom w:val="0"/>
      <w:divBdr>
        <w:top w:val="none" w:sz="0" w:space="0" w:color="auto"/>
        <w:left w:val="none" w:sz="0" w:space="0" w:color="auto"/>
        <w:bottom w:val="none" w:sz="0" w:space="0" w:color="auto"/>
        <w:right w:val="none" w:sz="0" w:space="0" w:color="auto"/>
      </w:divBdr>
      <w:divsChild>
        <w:div w:id="1622222162">
          <w:marLeft w:val="0"/>
          <w:marRight w:val="0"/>
          <w:marTop w:val="0"/>
          <w:marBottom w:val="45"/>
          <w:divBdr>
            <w:top w:val="none" w:sz="0" w:space="0" w:color="auto"/>
            <w:left w:val="none" w:sz="0" w:space="0" w:color="auto"/>
            <w:bottom w:val="none" w:sz="0" w:space="0" w:color="auto"/>
            <w:right w:val="none" w:sz="0" w:space="0" w:color="auto"/>
          </w:divBdr>
        </w:div>
        <w:div w:id="1254045847">
          <w:marLeft w:val="0"/>
          <w:marRight w:val="0"/>
          <w:marTop w:val="0"/>
          <w:marBottom w:val="0"/>
          <w:divBdr>
            <w:top w:val="none" w:sz="0" w:space="0" w:color="auto"/>
            <w:left w:val="none" w:sz="0" w:space="0" w:color="auto"/>
            <w:bottom w:val="none" w:sz="0" w:space="0" w:color="auto"/>
            <w:right w:val="none" w:sz="0" w:space="0" w:color="auto"/>
          </w:divBdr>
        </w:div>
        <w:div w:id="188302982">
          <w:marLeft w:val="0"/>
          <w:marRight w:val="0"/>
          <w:marTop w:val="0"/>
          <w:marBottom w:val="0"/>
          <w:divBdr>
            <w:top w:val="none" w:sz="0" w:space="0" w:color="auto"/>
            <w:left w:val="none" w:sz="0" w:space="0" w:color="auto"/>
            <w:bottom w:val="none" w:sz="0" w:space="0" w:color="auto"/>
            <w:right w:val="none" w:sz="0" w:space="0" w:color="auto"/>
          </w:divBdr>
        </w:div>
        <w:div w:id="647631730">
          <w:marLeft w:val="0"/>
          <w:marRight w:val="0"/>
          <w:marTop w:val="0"/>
          <w:marBottom w:val="0"/>
          <w:divBdr>
            <w:top w:val="none" w:sz="0" w:space="0" w:color="auto"/>
            <w:left w:val="none" w:sz="0" w:space="0" w:color="auto"/>
            <w:bottom w:val="none" w:sz="0" w:space="0" w:color="auto"/>
            <w:right w:val="none" w:sz="0" w:space="0" w:color="auto"/>
          </w:divBdr>
        </w:div>
        <w:div w:id="308435770">
          <w:marLeft w:val="0"/>
          <w:marRight w:val="0"/>
          <w:marTop w:val="0"/>
          <w:marBottom w:val="0"/>
          <w:divBdr>
            <w:top w:val="none" w:sz="0" w:space="0" w:color="auto"/>
            <w:left w:val="none" w:sz="0" w:space="0" w:color="auto"/>
            <w:bottom w:val="none" w:sz="0" w:space="0" w:color="auto"/>
            <w:right w:val="none" w:sz="0" w:space="0" w:color="auto"/>
          </w:divBdr>
        </w:div>
        <w:div w:id="1906448910">
          <w:marLeft w:val="0"/>
          <w:marRight w:val="0"/>
          <w:marTop w:val="0"/>
          <w:marBottom w:val="0"/>
          <w:divBdr>
            <w:top w:val="none" w:sz="0" w:space="0" w:color="auto"/>
            <w:left w:val="none" w:sz="0" w:space="0" w:color="auto"/>
            <w:bottom w:val="none" w:sz="0" w:space="0" w:color="auto"/>
            <w:right w:val="none" w:sz="0" w:space="0" w:color="auto"/>
          </w:divBdr>
        </w:div>
        <w:div w:id="940337998">
          <w:marLeft w:val="0"/>
          <w:marRight w:val="0"/>
          <w:marTop w:val="0"/>
          <w:marBottom w:val="0"/>
          <w:divBdr>
            <w:top w:val="none" w:sz="0" w:space="0" w:color="auto"/>
            <w:left w:val="none" w:sz="0" w:space="0" w:color="auto"/>
            <w:bottom w:val="none" w:sz="0" w:space="0" w:color="auto"/>
            <w:right w:val="none" w:sz="0" w:space="0" w:color="auto"/>
          </w:divBdr>
        </w:div>
        <w:div w:id="1241675538">
          <w:marLeft w:val="0"/>
          <w:marRight w:val="0"/>
          <w:marTop w:val="0"/>
          <w:marBottom w:val="0"/>
          <w:divBdr>
            <w:top w:val="none" w:sz="0" w:space="0" w:color="auto"/>
            <w:left w:val="none" w:sz="0" w:space="0" w:color="auto"/>
            <w:bottom w:val="none" w:sz="0" w:space="0" w:color="auto"/>
            <w:right w:val="none" w:sz="0" w:space="0" w:color="auto"/>
          </w:divBdr>
        </w:div>
        <w:div w:id="316959750">
          <w:marLeft w:val="0"/>
          <w:marRight w:val="0"/>
          <w:marTop w:val="0"/>
          <w:marBottom w:val="0"/>
          <w:divBdr>
            <w:top w:val="none" w:sz="0" w:space="0" w:color="auto"/>
            <w:left w:val="none" w:sz="0" w:space="0" w:color="auto"/>
            <w:bottom w:val="none" w:sz="0" w:space="0" w:color="auto"/>
            <w:right w:val="none" w:sz="0" w:space="0" w:color="auto"/>
          </w:divBdr>
        </w:div>
        <w:div w:id="1041782682">
          <w:marLeft w:val="0"/>
          <w:marRight w:val="0"/>
          <w:marTop w:val="0"/>
          <w:marBottom w:val="0"/>
          <w:divBdr>
            <w:top w:val="none" w:sz="0" w:space="0" w:color="auto"/>
            <w:left w:val="none" w:sz="0" w:space="0" w:color="auto"/>
            <w:bottom w:val="none" w:sz="0" w:space="0" w:color="auto"/>
            <w:right w:val="none" w:sz="0" w:space="0" w:color="auto"/>
          </w:divBdr>
        </w:div>
        <w:div w:id="1531870518">
          <w:marLeft w:val="0"/>
          <w:marRight w:val="0"/>
          <w:marTop w:val="0"/>
          <w:marBottom w:val="0"/>
          <w:divBdr>
            <w:top w:val="none" w:sz="0" w:space="0" w:color="auto"/>
            <w:left w:val="none" w:sz="0" w:space="0" w:color="auto"/>
            <w:bottom w:val="none" w:sz="0" w:space="0" w:color="auto"/>
            <w:right w:val="none" w:sz="0" w:space="0" w:color="auto"/>
          </w:divBdr>
        </w:div>
        <w:div w:id="648098958">
          <w:marLeft w:val="0"/>
          <w:marRight w:val="0"/>
          <w:marTop w:val="0"/>
          <w:marBottom w:val="0"/>
          <w:divBdr>
            <w:top w:val="none" w:sz="0" w:space="0" w:color="auto"/>
            <w:left w:val="none" w:sz="0" w:space="0" w:color="auto"/>
            <w:bottom w:val="none" w:sz="0" w:space="0" w:color="auto"/>
            <w:right w:val="none" w:sz="0" w:space="0" w:color="auto"/>
          </w:divBdr>
        </w:div>
        <w:div w:id="1448697641">
          <w:marLeft w:val="0"/>
          <w:marRight w:val="0"/>
          <w:marTop w:val="0"/>
          <w:marBottom w:val="0"/>
          <w:divBdr>
            <w:top w:val="none" w:sz="0" w:space="0" w:color="auto"/>
            <w:left w:val="none" w:sz="0" w:space="0" w:color="auto"/>
            <w:bottom w:val="none" w:sz="0" w:space="0" w:color="auto"/>
            <w:right w:val="none" w:sz="0" w:space="0" w:color="auto"/>
          </w:divBdr>
        </w:div>
        <w:div w:id="1210075005">
          <w:marLeft w:val="0"/>
          <w:marRight w:val="0"/>
          <w:marTop w:val="0"/>
          <w:marBottom w:val="0"/>
          <w:divBdr>
            <w:top w:val="none" w:sz="0" w:space="0" w:color="auto"/>
            <w:left w:val="none" w:sz="0" w:space="0" w:color="auto"/>
            <w:bottom w:val="none" w:sz="0" w:space="0" w:color="auto"/>
            <w:right w:val="none" w:sz="0" w:space="0" w:color="auto"/>
          </w:divBdr>
        </w:div>
        <w:div w:id="257521731">
          <w:marLeft w:val="0"/>
          <w:marRight w:val="0"/>
          <w:marTop w:val="0"/>
          <w:marBottom w:val="0"/>
          <w:divBdr>
            <w:top w:val="none" w:sz="0" w:space="0" w:color="auto"/>
            <w:left w:val="none" w:sz="0" w:space="0" w:color="auto"/>
            <w:bottom w:val="none" w:sz="0" w:space="0" w:color="auto"/>
            <w:right w:val="none" w:sz="0" w:space="0" w:color="auto"/>
          </w:divBdr>
        </w:div>
        <w:div w:id="1543326083">
          <w:marLeft w:val="0"/>
          <w:marRight w:val="0"/>
          <w:marTop w:val="0"/>
          <w:marBottom w:val="0"/>
          <w:divBdr>
            <w:top w:val="none" w:sz="0" w:space="0" w:color="auto"/>
            <w:left w:val="none" w:sz="0" w:space="0" w:color="auto"/>
            <w:bottom w:val="none" w:sz="0" w:space="0" w:color="auto"/>
            <w:right w:val="none" w:sz="0" w:space="0" w:color="auto"/>
          </w:divBdr>
        </w:div>
        <w:div w:id="1009405121">
          <w:marLeft w:val="0"/>
          <w:marRight w:val="0"/>
          <w:marTop w:val="0"/>
          <w:marBottom w:val="0"/>
          <w:divBdr>
            <w:top w:val="none" w:sz="0" w:space="0" w:color="auto"/>
            <w:left w:val="none" w:sz="0" w:space="0" w:color="auto"/>
            <w:bottom w:val="none" w:sz="0" w:space="0" w:color="auto"/>
            <w:right w:val="none" w:sz="0" w:space="0" w:color="auto"/>
          </w:divBdr>
        </w:div>
        <w:div w:id="843133063">
          <w:marLeft w:val="0"/>
          <w:marRight w:val="0"/>
          <w:marTop w:val="0"/>
          <w:marBottom w:val="0"/>
          <w:divBdr>
            <w:top w:val="none" w:sz="0" w:space="0" w:color="auto"/>
            <w:left w:val="none" w:sz="0" w:space="0" w:color="auto"/>
            <w:bottom w:val="none" w:sz="0" w:space="0" w:color="auto"/>
            <w:right w:val="none" w:sz="0" w:space="0" w:color="auto"/>
          </w:divBdr>
        </w:div>
        <w:div w:id="130098682">
          <w:marLeft w:val="0"/>
          <w:marRight w:val="0"/>
          <w:marTop w:val="0"/>
          <w:marBottom w:val="0"/>
          <w:divBdr>
            <w:top w:val="none" w:sz="0" w:space="0" w:color="auto"/>
            <w:left w:val="none" w:sz="0" w:space="0" w:color="auto"/>
            <w:bottom w:val="none" w:sz="0" w:space="0" w:color="auto"/>
            <w:right w:val="none" w:sz="0" w:space="0" w:color="auto"/>
          </w:divBdr>
        </w:div>
        <w:div w:id="1918049012">
          <w:marLeft w:val="0"/>
          <w:marRight w:val="0"/>
          <w:marTop w:val="0"/>
          <w:marBottom w:val="0"/>
          <w:divBdr>
            <w:top w:val="none" w:sz="0" w:space="0" w:color="auto"/>
            <w:left w:val="none" w:sz="0" w:space="0" w:color="auto"/>
            <w:bottom w:val="none" w:sz="0" w:space="0" w:color="auto"/>
            <w:right w:val="none" w:sz="0" w:space="0" w:color="auto"/>
          </w:divBdr>
        </w:div>
        <w:div w:id="3019971">
          <w:marLeft w:val="0"/>
          <w:marRight w:val="0"/>
          <w:marTop w:val="0"/>
          <w:marBottom w:val="0"/>
          <w:divBdr>
            <w:top w:val="none" w:sz="0" w:space="0" w:color="auto"/>
            <w:left w:val="none" w:sz="0" w:space="0" w:color="auto"/>
            <w:bottom w:val="none" w:sz="0" w:space="0" w:color="auto"/>
            <w:right w:val="none" w:sz="0" w:space="0" w:color="auto"/>
          </w:divBdr>
        </w:div>
        <w:div w:id="441148503">
          <w:marLeft w:val="0"/>
          <w:marRight w:val="0"/>
          <w:marTop w:val="0"/>
          <w:marBottom w:val="0"/>
          <w:divBdr>
            <w:top w:val="none" w:sz="0" w:space="0" w:color="auto"/>
            <w:left w:val="none" w:sz="0" w:space="0" w:color="auto"/>
            <w:bottom w:val="none" w:sz="0" w:space="0" w:color="auto"/>
            <w:right w:val="none" w:sz="0" w:space="0" w:color="auto"/>
          </w:divBdr>
        </w:div>
        <w:div w:id="44254838">
          <w:marLeft w:val="0"/>
          <w:marRight w:val="0"/>
          <w:marTop w:val="0"/>
          <w:marBottom w:val="0"/>
          <w:divBdr>
            <w:top w:val="none" w:sz="0" w:space="0" w:color="auto"/>
            <w:left w:val="none" w:sz="0" w:space="0" w:color="auto"/>
            <w:bottom w:val="none" w:sz="0" w:space="0" w:color="auto"/>
            <w:right w:val="none" w:sz="0" w:space="0" w:color="auto"/>
          </w:divBdr>
        </w:div>
        <w:div w:id="720901281">
          <w:marLeft w:val="0"/>
          <w:marRight w:val="0"/>
          <w:marTop w:val="0"/>
          <w:marBottom w:val="0"/>
          <w:divBdr>
            <w:top w:val="none" w:sz="0" w:space="0" w:color="auto"/>
            <w:left w:val="none" w:sz="0" w:space="0" w:color="auto"/>
            <w:bottom w:val="none" w:sz="0" w:space="0" w:color="auto"/>
            <w:right w:val="none" w:sz="0" w:space="0" w:color="auto"/>
          </w:divBdr>
        </w:div>
        <w:div w:id="947083882">
          <w:marLeft w:val="0"/>
          <w:marRight w:val="0"/>
          <w:marTop w:val="0"/>
          <w:marBottom w:val="0"/>
          <w:divBdr>
            <w:top w:val="none" w:sz="0" w:space="0" w:color="auto"/>
            <w:left w:val="none" w:sz="0" w:space="0" w:color="auto"/>
            <w:bottom w:val="none" w:sz="0" w:space="0" w:color="auto"/>
            <w:right w:val="none" w:sz="0" w:space="0" w:color="auto"/>
          </w:divBdr>
        </w:div>
        <w:div w:id="1177842467">
          <w:marLeft w:val="0"/>
          <w:marRight w:val="0"/>
          <w:marTop w:val="0"/>
          <w:marBottom w:val="0"/>
          <w:divBdr>
            <w:top w:val="none" w:sz="0" w:space="0" w:color="auto"/>
            <w:left w:val="none" w:sz="0" w:space="0" w:color="auto"/>
            <w:bottom w:val="none" w:sz="0" w:space="0" w:color="auto"/>
            <w:right w:val="none" w:sz="0" w:space="0" w:color="auto"/>
          </w:divBdr>
        </w:div>
        <w:div w:id="945120467">
          <w:marLeft w:val="0"/>
          <w:marRight w:val="0"/>
          <w:marTop w:val="0"/>
          <w:marBottom w:val="0"/>
          <w:divBdr>
            <w:top w:val="none" w:sz="0" w:space="0" w:color="auto"/>
            <w:left w:val="none" w:sz="0" w:space="0" w:color="auto"/>
            <w:bottom w:val="none" w:sz="0" w:space="0" w:color="auto"/>
            <w:right w:val="none" w:sz="0" w:space="0" w:color="auto"/>
          </w:divBdr>
        </w:div>
        <w:div w:id="264391037">
          <w:marLeft w:val="0"/>
          <w:marRight w:val="0"/>
          <w:marTop w:val="0"/>
          <w:marBottom w:val="0"/>
          <w:divBdr>
            <w:top w:val="none" w:sz="0" w:space="0" w:color="auto"/>
            <w:left w:val="none" w:sz="0" w:space="0" w:color="auto"/>
            <w:bottom w:val="none" w:sz="0" w:space="0" w:color="auto"/>
            <w:right w:val="none" w:sz="0" w:space="0" w:color="auto"/>
          </w:divBdr>
        </w:div>
        <w:div w:id="1387338283">
          <w:marLeft w:val="0"/>
          <w:marRight w:val="0"/>
          <w:marTop w:val="0"/>
          <w:marBottom w:val="0"/>
          <w:divBdr>
            <w:top w:val="none" w:sz="0" w:space="0" w:color="auto"/>
            <w:left w:val="none" w:sz="0" w:space="0" w:color="auto"/>
            <w:bottom w:val="none" w:sz="0" w:space="0" w:color="auto"/>
            <w:right w:val="none" w:sz="0" w:space="0" w:color="auto"/>
          </w:divBdr>
        </w:div>
        <w:div w:id="2119369732">
          <w:marLeft w:val="0"/>
          <w:marRight w:val="0"/>
          <w:marTop w:val="0"/>
          <w:marBottom w:val="0"/>
          <w:divBdr>
            <w:top w:val="none" w:sz="0" w:space="0" w:color="auto"/>
            <w:left w:val="none" w:sz="0" w:space="0" w:color="auto"/>
            <w:bottom w:val="none" w:sz="0" w:space="0" w:color="auto"/>
            <w:right w:val="none" w:sz="0" w:space="0" w:color="auto"/>
          </w:divBdr>
        </w:div>
        <w:div w:id="238948501">
          <w:marLeft w:val="0"/>
          <w:marRight w:val="0"/>
          <w:marTop w:val="0"/>
          <w:marBottom w:val="0"/>
          <w:divBdr>
            <w:top w:val="none" w:sz="0" w:space="0" w:color="auto"/>
            <w:left w:val="none" w:sz="0" w:space="0" w:color="auto"/>
            <w:bottom w:val="none" w:sz="0" w:space="0" w:color="auto"/>
            <w:right w:val="none" w:sz="0" w:space="0" w:color="auto"/>
          </w:divBdr>
        </w:div>
        <w:div w:id="714620148">
          <w:marLeft w:val="0"/>
          <w:marRight w:val="0"/>
          <w:marTop w:val="0"/>
          <w:marBottom w:val="0"/>
          <w:divBdr>
            <w:top w:val="none" w:sz="0" w:space="0" w:color="auto"/>
            <w:left w:val="none" w:sz="0" w:space="0" w:color="auto"/>
            <w:bottom w:val="none" w:sz="0" w:space="0" w:color="auto"/>
            <w:right w:val="none" w:sz="0" w:space="0" w:color="auto"/>
          </w:divBdr>
        </w:div>
        <w:div w:id="1875803627">
          <w:marLeft w:val="0"/>
          <w:marRight w:val="0"/>
          <w:marTop w:val="0"/>
          <w:marBottom w:val="0"/>
          <w:divBdr>
            <w:top w:val="none" w:sz="0" w:space="0" w:color="auto"/>
            <w:left w:val="none" w:sz="0" w:space="0" w:color="auto"/>
            <w:bottom w:val="none" w:sz="0" w:space="0" w:color="auto"/>
            <w:right w:val="none" w:sz="0" w:space="0" w:color="auto"/>
          </w:divBdr>
        </w:div>
        <w:div w:id="1120107646">
          <w:marLeft w:val="0"/>
          <w:marRight w:val="0"/>
          <w:marTop w:val="0"/>
          <w:marBottom w:val="0"/>
          <w:divBdr>
            <w:top w:val="none" w:sz="0" w:space="0" w:color="auto"/>
            <w:left w:val="none" w:sz="0" w:space="0" w:color="auto"/>
            <w:bottom w:val="none" w:sz="0" w:space="0" w:color="auto"/>
            <w:right w:val="none" w:sz="0" w:space="0" w:color="auto"/>
          </w:divBdr>
        </w:div>
        <w:div w:id="708726110">
          <w:marLeft w:val="0"/>
          <w:marRight w:val="0"/>
          <w:marTop w:val="0"/>
          <w:marBottom w:val="0"/>
          <w:divBdr>
            <w:top w:val="none" w:sz="0" w:space="0" w:color="auto"/>
            <w:left w:val="none" w:sz="0" w:space="0" w:color="auto"/>
            <w:bottom w:val="none" w:sz="0" w:space="0" w:color="auto"/>
            <w:right w:val="none" w:sz="0" w:space="0" w:color="auto"/>
          </w:divBdr>
        </w:div>
        <w:div w:id="2141531303">
          <w:marLeft w:val="0"/>
          <w:marRight w:val="0"/>
          <w:marTop w:val="0"/>
          <w:marBottom w:val="0"/>
          <w:divBdr>
            <w:top w:val="none" w:sz="0" w:space="0" w:color="auto"/>
            <w:left w:val="none" w:sz="0" w:space="0" w:color="auto"/>
            <w:bottom w:val="none" w:sz="0" w:space="0" w:color="auto"/>
            <w:right w:val="none" w:sz="0" w:space="0" w:color="auto"/>
          </w:divBdr>
        </w:div>
        <w:div w:id="277106037">
          <w:marLeft w:val="0"/>
          <w:marRight w:val="0"/>
          <w:marTop w:val="0"/>
          <w:marBottom w:val="0"/>
          <w:divBdr>
            <w:top w:val="none" w:sz="0" w:space="0" w:color="auto"/>
            <w:left w:val="none" w:sz="0" w:space="0" w:color="auto"/>
            <w:bottom w:val="none" w:sz="0" w:space="0" w:color="auto"/>
            <w:right w:val="none" w:sz="0" w:space="0" w:color="auto"/>
          </w:divBdr>
        </w:div>
        <w:div w:id="341901777">
          <w:marLeft w:val="0"/>
          <w:marRight w:val="0"/>
          <w:marTop w:val="0"/>
          <w:marBottom w:val="0"/>
          <w:divBdr>
            <w:top w:val="none" w:sz="0" w:space="0" w:color="auto"/>
            <w:left w:val="none" w:sz="0" w:space="0" w:color="auto"/>
            <w:bottom w:val="none" w:sz="0" w:space="0" w:color="auto"/>
            <w:right w:val="none" w:sz="0" w:space="0" w:color="auto"/>
          </w:divBdr>
        </w:div>
        <w:div w:id="740828889">
          <w:marLeft w:val="0"/>
          <w:marRight w:val="0"/>
          <w:marTop w:val="0"/>
          <w:marBottom w:val="0"/>
          <w:divBdr>
            <w:top w:val="none" w:sz="0" w:space="0" w:color="auto"/>
            <w:left w:val="none" w:sz="0" w:space="0" w:color="auto"/>
            <w:bottom w:val="none" w:sz="0" w:space="0" w:color="auto"/>
            <w:right w:val="none" w:sz="0" w:space="0" w:color="auto"/>
          </w:divBdr>
        </w:div>
        <w:div w:id="1897738701">
          <w:marLeft w:val="0"/>
          <w:marRight w:val="0"/>
          <w:marTop w:val="0"/>
          <w:marBottom w:val="0"/>
          <w:divBdr>
            <w:top w:val="none" w:sz="0" w:space="0" w:color="auto"/>
            <w:left w:val="none" w:sz="0" w:space="0" w:color="auto"/>
            <w:bottom w:val="none" w:sz="0" w:space="0" w:color="auto"/>
            <w:right w:val="none" w:sz="0" w:space="0" w:color="auto"/>
          </w:divBdr>
        </w:div>
        <w:div w:id="2009401651">
          <w:marLeft w:val="0"/>
          <w:marRight w:val="0"/>
          <w:marTop w:val="0"/>
          <w:marBottom w:val="0"/>
          <w:divBdr>
            <w:top w:val="none" w:sz="0" w:space="0" w:color="auto"/>
            <w:left w:val="none" w:sz="0" w:space="0" w:color="auto"/>
            <w:bottom w:val="none" w:sz="0" w:space="0" w:color="auto"/>
            <w:right w:val="none" w:sz="0" w:space="0" w:color="auto"/>
          </w:divBdr>
        </w:div>
        <w:div w:id="1703171834">
          <w:marLeft w:val="0"/>
          <w:marRight w:val="0"/>
          <w:marTop w:val="0"/>
          <w:marBottom w:val="0"/>
          <w:divBdr>
            <w:top w:val="none" w:sz="0" w:space="0" w:color="auto"/>
            <w:left w:val="none" w:sz="0" w:space="0" w:color="auto"/>
            <w:bottom w:val="none" w:sz="0" w:space="0" w:color="auto"/>
            <w:right w:val="none" w:sz="0" w:space="0" w:color="auto"/>
          </w:divBdr>
        </w:div>
        <w:div w:id="1477990646">
          <w:marLeft w:val="0"/>
          <w:marRight w:val="0"/>
          <w:marTop w:val="0"/>
          <w:marBottom w:val="0"/>
          <w:divBdr>
            <w:top w:val="none" w:sz="0" w:space="0" w:color="auto"/>
            <w:left w:val="none" w:sz="0" w:space="0" w:color="auto"/>
            <w:bottom w:val="none" w:sz="0" w:space="0" w:color="auto"/>
            <w:right w:val="none" w:sz="0" w:space="0" w:color="auto"/>
          </w:divBdr>
        </w:div>
        <w:div w:id="130828124">
          <w:marLeft w:val="0"/>
          <w:marRight w:val="0"/>
          <w:marTop w:val="0"/>
          <w:marBottom w:val="0"/>
          <w:divBdr>
            <w:top w:val="none" w:sz="0" w:space="0" w:color="auto"/>
            <w:left w:val="none" w:sz="0" w:space="0" w:color="auto"/>
            <w:bottom w:val="none" w:sz="0" w:space="0" w:color="auto"/>
            <w:right w:val="none" w:sz="0" w:space="0" w:color="auto"/>
          </w:divBdr>
        </w:div>
        <w:div w:id="698045299">
          <w:marLeft w:val="0"/>
          <w:marRight w:val="0"/>
          <w:marTop w:val="0"/>
          <w:marBottom w:val="0"/>
          <w:divBdr>
            <w:top w:val="none" w:sz="0" w:space="0" w:color="auto"/>
            <w:left w:val="none" w:sz="0" w:space="0" w:color="auto"/>
            <w:bottom w:val="none" w:sz="0" w:space="0" w:color="auto"/>
            <w:right w:val="none" w:sz="0" w:space="0" w:color="auto"/>
          </w:divBdr>
        </w:div>
        <w:div w:id="1981307014">
          <w:marLeft w:val="0"/>
          <w:marRight w:val="0"/>
          <w:marTop w:val="0"/>
          <w:marBottom w:val="0"/>
          <w:divBdr>
            <w:top w:val="none" w:sz="0" w:space="0" w:color="auto"/>
            <w:left w:val="none" w:sz="0" w:space="0" w:color="auto"/>
            <w:bottom w:val="none" w:sz="0" w:space="0" w:color="auto"/>
            <w:right w:val="none" w:sz="0" w:space="0" w:color="auto"/>
          </w:divBdr>
        </w:div>
        <w:div w:id="570963950">
          <w:marLeft w:val="0"/>
          <w:marRight w:val="0"/>
          <w:marTop w:val="0"/>
          <w:marBottom w:val="0"/>
          <w:divBdr>
            <w:top w:val="none" w:sz="0" w:space="0" w:color="auto"/>
            <w:left w:val="none" w:sz="0" w:space="0" w:color="auto"/>
            <w:bottom w:val="none" w:sz="0" w:space="0" w:color="auto"/>
            <w:right w:val="none" w:sz="0" w:space="0" w:color="auto"/>
          </w:divBdr>
        </w:div>
        <w:div w:id="1160392269">
          <w:marLeft w:val="0"/>
          <w:marRight w:val="0"/>
          <w:marTop w:val="0"/>
          <w:marBottom w:val="0"/>
          <w:divBdr>
            <w:top w:val="none" w:sz="0" w:space="0" w:color="auto"/>
            <w:left w:val="none" w:sz="0" w:space="0" w:color="auto"/>
            <w:bottom w:val="none" w:sz="0" w:space="0" w:color="auto"/>
            <w:right w:val="none" w:sz="0" w:space="0" w:color="auto"/>
          </w:divBdr>
        </w:div>
        <w:div w:id="1673989102">
          <w:marLeft w:val="0"/>
          <w:marRight w:val="0"/>
          <w:marTop w:val="0"/>
          <w:marBottom w:val="0"/>
          <w:divBdr>
            <w:top w:val="none" w:sz="0" w:space="0" w:color="auto"/>
            <w:left w:val="none" w:sz="0" w:space="0" w:color="auto"/>
            <w:bottom w:val="none" w:sz="0" w:space="0" w:color="auto"/>
            <w:right w:val="none" w:sz="0" w:space="0" w:color="auto"/>
          </w:divBdr>
        </w:div>
        <w:div w:id="748113424">
          <w:marLeft w:val="0"/>
          <w:marRight w:val="0"/>
          <w:marTop w:val="0"/>
          <w:marBottom w:val="0"/>
          <w:divBdr>
            <w:top w:val="none" w:sz="0" w:space="0" w:color="auto"/>
            <w:left w:val="none" w:sz="0" w:space="0" w:color="auto"/>
            <w:bottom w:val="none" w:sz="0" w:space="0" w:color="auto"/>
            <w:right w:val="none" w:sz="0" w:space="0" w:color="auto"/>
          </w:divBdr>
        </w:div>
        <w:div w:id="2145349716">
          <w:marLeft w:val="0"/>
          <w:marRight w:val="0"/>
          <w:marTop w:val="0"/>
          <w:marBottom w:val="0"/>
          <w:divBdr>
            <w:top w:val="none" w:sz="0" w:space="0" w:color="auto"/>
            <w:left w:val="none" w:sz="0" w:space="0" w:color="auto"/>
            <w:bottom w:val="none" w:sz="0" w:space="0" w:color="auto"/>
            <w:right w:val="none" w:sz="0" w:space="0" w:color="auto"/>
          </w:divBdr>
        </w:div>
        <w:div w:id="1915973340">
          <w:marLeft w:val="0"/>
          <w:marRight w:val="0"/>
          <w:marTop w:val="0"/>
          <w:marBottom w:val="0"/>
          <w:divBdr>
            <w:top w:val="none" w:sz="0" w:space="0" w:color="auto"/>
            <w:left w:val="none" w:sz="0" w:space="0" w:color="auto"/>
            <w:bottom w:val="none" w:sz="0" w:space="0" w:color="auto"/>
            <w:right w:val="none" w:sz="0" w:space="0" w:color="auto"/>
          </w:divBdr>
        </w:div>
        <w:div w:id="606162101">
          <w:marLeft w:val="0"/>
          <w:marRight w:val="0"/>
          <w:marTop w:val="0"/>
          <w:marBottom w:val="0"/>
          <w:divBdr>
            <w:top w:val="none" w:sz="0" w:space="0" w:color="auto"/>
            <w:left w:val="none" w:sz="0" w:space="0" w:color="auto"/>
            <w:bottom w:val="none" w:sz="0" w:space="0" w:color="auto"/>
            <w:right w:val="none" w:sz="0" w:space="0" w:color="auto"/>
          </w:divBdr>
        </w:div>
        <w:div w:id="1474954953">
          <w:marLeft w:val="0"/>
          <w:marRight w:val="0"/>
          <w:marTop w:val="0"/>
          <w:marBottom w:val="0"/>
          <w:divBdr>
            <w:top w:val="none" w:sz="0" w:space="0" w:color="auto"/>
            <w:left w:val="none" w:sz="0" w:space="0" w:color="auto"/>
            <w:bottom w:val="none" w:sz="0" w:space="0" w:color="auto"/>
            <w:right w:val="none" w:sz="0" w:space="0" w:color="auto"/>
          </w:divBdr>
        </w:div>
        <w:div w:id="1223518405">
          <w:marLeft w:val="0"/>
          <w:marRight w:val="0"/>
          <w:marTop w:val="0"/>
          <w:marBottom w:val="0"/>
          <w:divBdr>
            <w:top w:val="none" w:sz="0" w:space="0" w:color="auto"/>
            <w:left w:val="none" w:sz="0" w:space="0" w:color="auto"/>
            <w:bottom w:val="none" w:sz="0" w:space="0" w:color="auto"/>
            <w:right w:val="none" w:sz="0" w:space="0" w:color="auto"/>
          </w:divBdr>
        </w:div>
        <w:div w:id="1936206481">
          <w:marLeft w:val="0"/>
          <w:marRight w:val="0"/>
          <w:marTop w:val="0"/>
          <w:marBottom w:val="0"/>
          <w:divBdr>
            <w:top w:val="none" w:sz="0" w:space="0" w:color="auto"/>
            <w:left w:val="none" w:sz="0" w:space="0" w:color="auto"/>
            <w:bottom w:val="none" w:sz="0" w:space="0" w:color="auto"/>
            <w:right w:val="none" w:sz="0" w:space="0" w:color="auto"/>
          </w:divBdr>
        </w:div>
        <w:div w:id="27218130">
          <w:marLeft w:val="0"/>
          <w:marRight w:val="0"/>
          <w:marTop w:val="0"/>
          <w:marBottom w:val="0"/>
          <w:divBdr>
            <w:top w:val="none" w:sz="0" w:space="0" w:color="auto"/>
            <w:left w:val="none" w:sz="0" w:space="0" w:color="auto"/>
            <w:bottom w:val="none" w:sz="0" w:space="0" w:color="auto"/>
            <w:right w:val="none" w:sz="0" w:space="0" w:color="auto"/>
          </w:divBdr>
        </w:div>
        <w:div w:id="621884025">
          <w:marLeft w:val="0"/>
          <w:marRight w:val="0"/>
          <w:marTop w:val="0"/>
          <w:marBottom w:val="0"/>
          <w:divBdr>
            <w:top w:val="none" w:sz="0" w:space="0" w:color="auto"/>
            <w:left w:val="none" w:sz="0" w:space="0" w:color="auto"/>
            <w:bottom w:val="none" w:sz="0" w:space="0" w:color="auto"/>
            <w:right w:val="none" w:sz="0" w:space="0" w:color="auto"/>
          </w:divBdr>
        </w:div>
        <w:div w:id="1462336527">
          <w:marLeft w:val="0"/>
          <w:marRight w:val="0"/>
          <w:marTop w:val="0"/>
          <w:marBottom w:val="0"/>
          <w:divBdr>
            <w:top w:val="none" w:sz="0" w:space="0" w:color="auto"/>
            <w:left w:val="none" w:sz="0" w:space="0" w:color="auto"/>
            <w:bottom w:val="none" w:sz="0" w:space="0" w:color="auto"/>
            <w:right w:val="none" w:sz="0" w:space="0" w:color="auto"/>
          </w:divBdr>
        </w:div>
        <w:div w:id="2112819248">
          <w:marLeft w:val="0"/>
          <w:marRight w:val="0"/>
          <w:marTop w:val="0"/>
          <w:marBottom w:val="0"/>
          <w:divBdr>
            <w:top w:val="none" w:sz="0" w:space="0" w:color="auto"/>
            <w:left w:val="none" w:sz="0" w:space="0" w:color="auto"/>
            <w:bottom w:val="none" w:sz="0" w:space="0" w:color="auto"/>
            <w:right w:val="none" w:sz="0" w:space="0" w:color="auto"/>
          </w:divBdr>
        </w:div>
        <w:div w:id="203449027">
          <w:marLeft w:val="0"/>
          <w:marRight w:val="0"/>
          <w:marTop w:val="0"/>
          <w:marBottom w:val="0"/>
          <w:divBdr>
            <w:top w:val="none" w:sz="0" w:space="0" w:color="auto"/>
            <w:left w:val="none" w:sz="0" w:space="0" w:color="auto"/>
            <w:bottom w:val="none" w:sz="0" w:space="0" w:color="auto"/>
            <w:right w:val="none" w:sz="0" w:space="0" w:color="auto"/>
          </w:divBdr>
        </w:div>
        <w:div w:id="1755860810">
          <w:marLeft w:val="0"/>
          <w:marRight w:val="0"/>
          <w:marTop w:val="0"/>
          <w:marBottom w:val="0"/>
          <w:divBdr>
            <w:top w:val="none" w:sz="0" w:space="0" w:color="auto"/>
            <w:left w:val="none" w:sz="0" w:space="0" w:color="auto"/>
            <w:bottom w:val="none" w:sz="0" w:space="0" w:color="auto"/>
            <w:right w:val="none" w:sz="0" w:space="0" w:color="auto"/>
          </w:divBdr>
        </w:div>
        <w:div w:id="1598637241">
          <w:marLeft w:val="0"/>
          <w:marRight w:val="0"/>
          <w:marTop w:val="0"/>
          <w:marBottom w:val="0"/>
          <w:divBdr>
            <w:top w:val="none" w:sz="0" w:space="0" w:color="auto"/>
            <w:left w:val="none" w:sz="0" w:space="0" w:color="auto"/>
            <w:bottom w:val="none" w:sz="0" w:space="0" w:color="auto"/>
            <w:right w:val="none" w:sz="0" w:space="0" w:color="auto"/>
          </w:divBdr>
        </w:div>
        <w:div w:id="114103354">
          <w:marLeft w:val="0"/>
          <w:marRight w:val="0"/>
          <w:marTop w:val="0"/>
          <w:marBottom w:val="0"/>
          <w:divBdr>
            <w:top w:val="none" w:sz="0" w:space="0" w:color="auto"/>
            <w:left w:val="none" w:sz="0" w:space="0" w:color="auto"/>
            <w:bottom w:val="none" w:sz="0" w:space="0" w:color="auto"/>
            <w:right w:val="none" w:sz="0" w:space="0" w:color="auto"/>
          </w:divBdr>
        </w:div>
        <w:div w:id="65342406">
          <w:marLeft w:val="0"/>
          <w:marRight w:val="0"/>
          <w:marTop w:val="0"/>
          <w:marBottom w:val="0"/>
          <w:divBdr>
            <w:top w:val="none" w:sz="0" w:space="0" w:color="auto"/>
            <w:left w:val="none" w:sz="0" w:space="0" w:color="auto"/>
            <w:bottom w:val="none" w:sz="0" w:space="0" w:color="auto"/>
            <w:right w:val="none" w:sz="0" w:space="0" w:color="auto"/>
          </w:divBdr>
        </w:div>
        <w:div w:id="1073894693">
          <w:marLeft w:val="0"/>
          <w:marRight w:val="0"/>
          <w:marTop w:val="0"/>
          <w:marBottom w:val="0"/>
          <w:divBdr>
            <w:top w:val="none" w:sz="0" w:space="0" w:color="auto"/>
            <w:left w:val="none" w:sz="0" w:space="0" w:color="auto"/>
            <w:bottom w:val="none" w:sz="0" w:space="0" w:color="auto"/>
            <w:right w:val="none" w:sz="0" w:space="0" w:color="auto"/>
          </w:divBdr>
        </w:div>
        <w:div w:id="994604330">
          <w:marLeft w:val="0"/>
          <w:marRight w:val="0"/>
          <w:marTop w:val="0"/>
          <w:marBottom w:val="0"/>
          <w:divBdr>
            <w:top w:val="none" w:sz="0" w:space="0" w:color="auto"/>
            <w:left w:val="none" w:sz="0" w:space="0" w:color="auto"/>
            <w:bottom w:val="none" w:sz="0" w:space="0" w:color="auto"/>
            <w:right w:val="none" w:sz="0" w:space="0" w:color="auto"/>
          </w:divBdr>
        </w:div>
        <w:div w:id="174152670">
          <w:marLeft w:val="0"/>
          <w:marRight w:val="0"/>
          <w:marTop w:val="0"/>
          <w:marBottom w:val="0"/>
          <w:divBdr>
            <w:top w:val="none" w:sz="0" w:space="0" w:color="auto"/>
            <w:left w:val="none" w:sz="0" w:space="0" w:color="auto"/>
            <w:bottom w:val="none" w:sz="0" w:space="0" w:color="auto"/>
            <w:right w:val="none" w:sz="0" w:space="0" w:color="auto"/>
          </w:divBdr>
        </w:div>
        <w:div w:id="1877160509">
          <w:marLeft w:val="0"/>
          <w:marRight w:val="0"/>
          <w:marTop w:val="0"/>
          <w:marBottom w:val="0"/>
          <w:divBdr>
            <w:top w:val="none" w:sz="0" w:space="0" w:color="auto"/>
            <w:left w:val="none" w:sz="0" w:space="0" w:color="auto"/>
            <w:bottom w:val="none" w:sz="0" w:space="0" w:color="auto"/>
            <w:right w:val="none" w:sz="0" w:space="0" w:color="auto"/>
          </w:divBdr>
        </w:div>
        <w:div w:id="1873419761">
          <w:marLeft w:val="0"/>
          <w:marRight w:val="0"/>
          <w:marTop w:val="0"/>
          <w:marBottom w:val="0"/>
          <w:divBdr>
            <w:top w:val="none" w:sz="0" w:space="0" w:color="auto"/>
            <w:left w:val="none" w:sz="0" w:space="0" w:color="auto"/>
            <w:bottom w:val="none" w:sz="0" w:space="0" w:color="auto"/>
            <w:right w:val="none" w:sz="0" w:space="0" w:color="auto"/>
          </w:divBdr>
        </w:div>
        <w:div w:id="832334304">
          <w:marLeft w:val="0"/>
          <w:marRight w:val="0"/>
          <w:marTop w:val="0"/>
          <w:marBottom w:val="0"/>
          <w:divBdr>
            <w:top w:val="none" w:sz="0" w:space="0" w:color="auto"/>
            <w:left w:val="none" w:sz="0" w:space="0" w:color="auto"/>
            <w:bottom w:val="none" w:sz="0" w:space="0" w:color="auto"/>
            <w:right w:val="none" w:sz="0" w:space="0" w:color="auto"/>
          </w:divBdr>
        </w:div>
        <w:div w:id="1267007793">
          <w:marLeft w:val="0"/>
          <w:marRight w:val="0"/>
          <w:marTop w:val="0"/>
          <w:marBottom w:val="0"/>
          <w:divBdr>
            <w:top w:val="none" w:sz="0" w:space="0" w:color="auto"/>
            <w:left w:val="none" w:sz="0" w:space="0" w:color="auto"/>
            <w:bottom w:val="none" w:sz="0" w:space="0" w:color="auto"/>
            <w:right w:val="none" w:sz="0" w:space="0" w:color="auto"/>
          </w:divBdr>
        </w:div>
        <w:div w:id="703334792">
          <w:marLeft w:val="0"/>
          <w:marRight w:val="0"/>
          <w:marTop w:val="0"/>
          <w:marBottom w:val="0"/>
          <w:divBdr>
            <w:top w:val="none" w:sz="0" w:space="0" w:color="auto"/>
            <w:left w:val="none" w:sz="0" w:space="0" w:color="auto"/>
            <w:bottom w:val="none" w:sz="0" w:space="0" w:color="auto"/>
            <w:right w:val="none" w:sz="0" w:space="0" w:color="auto"/>
          </w:divBdr>
        </w:div>
        <w:div w:id="1136291517">
          <w:marLeft w:val="0"/>
          <w:marRight w:val="0"/>
          <w:marTop w:val="0"/>
          <w:marBottom w:val="0"/>
          <w:divBdr>
            <w:top w:val="none" w:sz="0" w:space="0" w:color="auto"/>
            <w:left w:val="none" w:sz="0" w:space="0" w:color="auto"/>
            <w:bottom w:val="none" w:sz="0" w:space="0" w:color="auto"/>
            <w:right w:val="none" w:sz="0" w:space="0" w:color="auto"/>
          </w:divBdr>
        </w:div>
        <w:div w:id="2034531001">
          <w:marLeft w:val="0"/>
          <w:marRight w:val="0"/>
          <w:marTop w:val="0"/>
          <w:marBottom w:val="0"/>
          <w:divBdr>
            <w:top w:val="none" w:sz="0" w:space="0" w:color="auto"/>
            <w:left w:val="none" w:sz="0" w:space="0" w:color="auto"/>
            <w:bottom w:val="none" w:sz="0" w:space="0" w:color="auto"/>
            <w:right w:val="none" w:sz="0" w:space="0" w:color="auto"/>
          </w:divBdr>
        </w:div>
      </w:divsChild>
    </w:div>
    <w:div w:id="1238898727">
      <w:bodyDiv w:val="1"/>
      <w:marLeft w:val="0"/>
      <w:marRight w:val="0"/>
      <w:marTop w:val="0"/>
      <w:marBottom w:val="0"/>
      <w:divBdr>
        <w:top w:val="none" w:sz="0" w:space="0" w:color="auto"/>
        <w:left w:val="none" w:sz="0" w:space="0" w:color="auto"/>
        <w:bottom w:val="none" w:sz="0" w:space="0" w:color="auto"/>
        <w:right w:val="none" w:sz="0" w:space="0" w:color="auto"/>
      </w:divBdr>
      <w:divsChild>
        <w:div w:id="1169755593">
          <w:marLeft w:val="0"/>
          <w:marRight w:val="0"/>
          <w:marTop w:val="0"/>
          <w:marBottom w:val="45"/>
          <w:divBdr>
            <w:top w:val="none" w:sz="0" w:space="0" w:color="auto"/>
            <w:left w:val="none" w:sz="0" w:space="0" w:color="auto"/>
            <w:bottom w:val="none" w:sz="0" w:space="0" w:color="auto"/>
            <w:right w:val="none" w:sz="0" w:space="0" w:color="auto"/>
          </w:divBdr>
        </w:div>
        <w:div w:id="1337617272">
          <w:marLeft w:val="0"/>
          <w:marRight w:val="0"/>
          <w:marTop w:val="0"/>
          <w:marBottom w:val="0"/>
          <w:divBdr>
            <w:top w:val="none" w:sz="0" w:space="0" w:color="auto"/>
            <w:left w:val="none" w:sz="0" w:space="0" w:color="auto"/>
            <w:bottom w:val="none" w:sz="0" w:space="0" w:color="auto"/>
            <w:right w:val="none" w:sz="0" w:space="0" w:color="auto"/>
          </w:divBdr>
        </w:div>
        <w:div w:id="358507890">
          <w:marLeft w:val="0"/>
          <w:marRight w:val="0"/>
          <w:marTop w:val="0"/>
          <w:marBottom w:val="0"/>
          <w:divBdr>
            <w:top w:val="none" w:sz="0" w:space="0" w:color="auto"/>
            <w:left w:val="none" w:sz="0" w:space="0" w:color="auto"/>
            <w:bottom w:val="none" w:sz="0" w:space="0" w:color="auto"/>
            <w:right w:val="none" w:sz="0" w:space="0" w:color="auto"/>
          </w:divBdr>
        </w:div>
        <w:div w:id="1998455152">
          <w:marLeft w:val="0"/>
          <w:marRight w:val="0"/>
          <w:marTop w:val="0"/>
          <w:marBottom w:val="0"/>
          <w:divBdr>
            <w:top w:val="none" w:sz="0" w:space="0" w:color="auto"/>
            <w:left w:val="none" w:sz="0" w:space="0" w:color="auto"/>
            <w:bottom w:val="none" w:sz="0" w:space="0" w:color="auto"/>
            <w:right w:val="none" w:sz="0" w:space="0" w:color="auto"/>
          </w:divBdr>
        </w:div>
        <w:div w:id="792796445">
          <w:marLeft w:val="0"/>
          <w:marRight w:val="0"/>
          <w:marTop w:val="0"/>
          <w:marBottom w:val="0"/>
          <w:divBdr>
            <w:top w:val="none" w:sz="0" w:space="0" w:color="auto"/>
            <w:left w:val="none" w:sz="0" w:space="0" w:color="auto"/>
            <w:bottom w:val="none" w:sz="0" w:space="0" w:color="auto"/>
            <w:right w:val="none" w:sz="0" w:space="0" w:color="auto"/>
          </w:divBdr>
        </w:div>
        <w:div w:id="1892688941">
          <w:marLeft w:val="0"/>
          <w:marRight w:val="0"/>
          <w:marTop w:val="0"/>
          <w:marBottom w:val="0"/>
          <w:divBdr>
            <w:top w:val="none" w:sz="0" w:space="0" w:color="auto"/>
            <w:left w:val="none" w:sz="0" w:space="0" w:color="auto"/>
            <w:bottom w:val="none" w:sz="0" w:space="0" w:color="auto"/>
            <w:right w:val="none" w:sz="0" w:space="0" w:color="auto"/>
          </w:divBdr>
        </w:div>
        <w:div w:id="1529878851">
          <w:marLeft w:val="0"/>
          <w:marRight w:val="0"/>
          <w:marTop w:val="0"/>
          <w:marBottom w:val="0"/>
          <w:divBdr>
            <w:top w:val="none" w:sz="0" w:space="0" w:color="auto"/>
            <w:left w:val="none" w:sz="0" w:space="0" w:color="auto"/>
            <w:bottom w:val="none" w:sz="0" w:space="0" w:color="auto"/>
            <w:right w:val="none" w:sz="0" w:space="0" w:color="auto"/>
          </w:divBdr>
        </w:div>
        <w:div w:id="2040860141">
          <w:marLeft w:val="0"/>
          <w:marRight w:val="0"/>
          <w:marTop w:val="0"/>
          <w:marBottom w:val="0"/>
          <w:divBdr>
            <w:top w:val="none" w:sz="0" w:space="0" w:color="auto"/>
            <w:left w:val="none" w:sz="0" w:space="0" w:color="auto"/>
            <w:bottom w:val="none" w:sz="0" w:space="0" w:color="auto"/>
            <w:right w:val="none" w:sz="0" w:space="0" w:color="auto"/>
          </w:divBdr>
        </w:div>
        <w:div w:id="1496916551">
          <w:marLeft w:val="0"/>
          <w:marRight w:val="0"/>
          <w:marTop w:val="0"/>
          <w:marBottom w:val="0"/>
          <w:divBdr>
            <w:top w:val="none" w:sz="0" w:space="0" w:color="auto"/>
            <w:left w:val="none" w:sz="0" w:space="0" w:color="auto"/>
            <w:bottom w:val="none" w:sz="0" w:space="0" w:color="auto"/>
            <w:right w:val="none" w:sz="0" w:space="0" w:color="auto"/>
          </w:divBdr>
        </w:div>
        <w:div w:id="375735180">
          <w:marLeft w:val="0"/>
          <w:marRight w:val="0"/>
          <w:marTop w:val="0"/>
          <w:marBottom w:val="0"/>
          <w:divBdr>
            <w:top w:val="none" w:sz="0" w:space="0" w:color="auto"/>
            <w:left w:val="none" w:sz="0" w:space="0" w:color="auto"/>
            <w:bottom w:val="none" w:sz="0" w:space="0" w:color="auto"/>
            <w:right w:val="none" w:sz="0" w:space="0" w:color="auto"/>
          </w:divBdr>
        </w:div>
        <w:div w:id="1801918994">
          <w:marLeft w:val="0"/>
          <w:marRight w:val="0"/>
          <w:marTop w:val="0"/>
          <w:marBottom w:val="0"/>
          <w:divBdr>
            <w:top w:val="none" w:sz="0" w:space="0" w:color="auto"/>
            <w:left w:val="none" w:sz="0" w:space="0" w:color="auto"/>
            <w:bottom w:val="none" w:sz="0" w:space="0" w:color="auto"/>
            <w:right w:val="none" w:sz="0" w:space="0" w:color="auto"/>
          </w:divBdr>
        </w:div>
        <w:div w:id="1874464588">
          <w:marLeft w:val="0"/>
          <w:marRight w:val="0"/>
          <w:marTop w:val="0"/>
          <w:marBottom w:val="0"/>
          <w:divBdr>
            <w:top w:val="none" w:sz="0" w:space="0" w:color="auto"/>
            <w:left w:val="none" w:sz="0" w:space="0" w:color="auto"/>
            <w:bottom w:val="none" w:sz="0" w:space="0" w:color="auto"/>
            <w:right w:val="none" w:sz="0" w:space="0" w:color="auto"/>
          </w:divBdr>
        </w:div>
        <w:div w:id="1773629954">
          <w:marLeft w:val="0"/>
          <w:marRight w:val="0"/>
          <w:marTop w:val="0"/>
          <w:marBottom w:val="0"/>
          <w:divBdr>
            <w:top w:val="none" w:sz="0" w:space="0" w:color="auto"/>
            <w:left w:val="none" w:sz="0" w:space="0" w:color="auto"/>
            <w:bottom w:val="none" w:sz="0" w:space="0" w:color="auto"/>
            <w:right w:val="none" w:sz="0" w:space="0" w:color="auto"/>
          </w:divBdr>
        </w:div>
        <w:div w:id="1797673956">
          <w:marLeft w:val="0"/>
          <w:marRight w:val="0"/>
          <w:marTop w:val="0"/>
          <w:marBottom w:val="0"/>
          <w:divBdr>
            <w:top w:val="none" w:sz="0" w:space="0" w:color="auto"/>
            <w:left w:val="none" w:sz="0" w:space="0" w:color="auto"/>
            <w:bottom w:val="none" w:sz="0" w:space="0" w:color="auto"/>
            <w:right w:val="none" w:sz="0" w:space="0" w:color="auto"/>
          </w:divBdr>
        </w:div>
        <w:div w:id="1647972594">
          <w:marLeft w:val="0"/>
          <w:marRight w:val="0"/>
          <w:marTop w:val="0"/>
          <w:marBottom w:val="0"/>
          <w:divBdr>
            <w:top w:val="none" w:sz="0" w:space="0" w:color="auto"/>
            <w:left w:val="none" w:sz="0" w:space="0" w:color="auto"/>
            <w:bottom w:val="none" w:sz="0" w:space="0" w:color="auto"/>
            <w:right w:val="none" w:sz="0" w:space="0" w:color="auto"/>
          </w:divBdr>
        </w:div>
        <w:div w:id="611208341">
          <w:marLeft w:val="0"/>
          <w:marRight w:val="0"/>
          <w:marTop w:val="0"/>
          <w:marBottom w:val="0"/>
          <w:divBdr>
            <w:top w:val="none" w:sz="0" w:space="0" w:color="auto"/>
            <w:left w:val="none" w:sz="0" w:space="0" w:color="auto"/>
            <w:bottom w:val="none" w:sz="0" w:space="0" w:color="auto"/>
            <w:right w:val="none" w:sz="0" w:space="0" w:color="auto"/>
          </w:divBdr>
        </w:div>
        <w:div w:id="259533289">
          <w:marLeft w:val="0"/>
          <w:marRight w:val="0"/>
          <w:marTop w:val="0"/>
          <w:marBottom w:val="0"/>
          <w:divBdr>
            <w:top w:val="none" w:sz="0" w:space="0" w:color="auto"/>
            <w:left w:val="none" w:sz="0" w:space="0" w:color="auto"/>
            <w:bottom w:val="none" w:sz="0" w:space="0" w:color="auto"/>
            <w:right w:val="none" w:sz="0" w:space="0" w:color="auto"/>
          </w:divBdr>
        </w:div>
        <w:div w:id="1154370951">
          <w:marLeft w:val="0"/>
          <w:marRight w:val="0"/>
          <w:marTop w:val="0"/>
          <w:marBottom w:val="0"/>
          <w:divBdr>
            <w:top w:val="none" w:sz="0" w:space="0" w:color="auto"/>
            <w:left w:val="none" w:sz="0" w:space="0" w:color="auto"/>
            <w:bottom w:val="none" w:sz="0" w:space="0" w:color="auto"/>
            <w:right w:val="none" w:sz="0" w:space="0" w:color="auto"/>
          </w:divBdr>
        </w:div>
        <w:div w:id="1418791877">
          <w:marLeft w:val="0"/>
          <w:marRight w:val="0"/>
          <w:marTop w:val="0"/>
          <w:marBottom w:val="0"/>
          <w:divBdr>
            <w:top w:val="none" w:sz="0" w:space="0" w:color="auto"/>
            <w:left w:val="none" w:sz="0" w:space="0" w:color="auto"/>
            <w:bottom w:val="none" w:sz="0" w:space="0" w:color="auto"/>
            <w:right w:val="none" w:sz="0" w:space="0" w:color="auto"/>
          </w:divBdr>
        </w:div>
        <w:div w:id="245724401">
          <w:marLeft w:val="0"/>
          <w:marRight w:val="0"/>
          <w:marTop w:val="0"/>
          <w:marBottom w:val="0"/>
          <w:divBdr>
            <w:top w:val="none" w:sz="0" w:space="0" w:color="auto"/>
            <w:left w:val="none" w:sz="0" w:space="0" w:color="auto"/>
            <w:bottom w:val="none" w:sz="0" w:space="0" w:color="auto"/>
            <w:right w:val="none" w:sz="0" w:space="0" w:color="auto"/>
          </w:divBdr>
        </w:div>
        <w:div w:id="850609580">
          <w:marLeft w:val="0"/>
          <w:marRight w:val="0"/>
          <w:marTop w:val="0"/>
          <w:marBottom w:val="0"/>
          <w:divBdr>
            <w:top w:val="none" w:sz="0" w:space="0" w:color="auto"/>
            <w:left w:val="none" w:sz="0" w:space="0" w:color="auto"/>
            <w:bottom w:val="none" w:sz="0" w:space="0" w:color="auto"/>
            <w:right w:val="none" w:sz="0" w:space="0" w:color="auto"/>
          </w:divBdr>
        </w:div>
        <w:div w:id="1110785380">
          <w:marLeft w:val="0"/>
          <w:marRight w:val="0"/>
          <w:marTop w:val="0"/>
          <w:marBottom w:val="0"/>
          <w:divBdr>
            <w:top w:val="none" w:sz="0" w:space="0" w:color="auto"/>
            <w:left w:val="none" w:sz="0" w:space="0" w:color="auto"/>
            <w:bottom w:val="none" w:sz="0" w:space="0" w:color="auto"/>
            <w:right w:val="none" w:sz="0" w:space="0" w:color="auto"/>
          </w:divBdr>
        </w:div>
        <w:div w:id="1106538803">
          <w:marLeft w:val="0"/>
          <w:marRight w:val="0"/>
          <w:marTop w:val="0"/>
          <w:marBottom w:val="0"/>
          <w:divBdr>
            <w:top w:val="none" w:sz="0" w:space="0" w:color="auto"/>
            <w:left w:val="none" w:sz="0" w:space="0" w:color="auto"/>
            <w:bottom w:val="none" w:sz="0" w:space="0" w:color="auto"/>
            <w:right w:val="none" w:sz="0" w:space="0" w:color="auto"/>
          </w:divBdr>
        </w:div>
        <w:div w:id="542250729">
          <w:marLeft w:val="0"/>
          <w:marRight w:val="0"/>
          <w:marTop w:val="0"/>
          <w:marBottom w:val="0"/>
          <w:divBdr>
            <w:top w:val="none" w:sz="0" w:space="0" w:color="auto"/>
            <w:left w:val="none" w:sz="0" w:space="0" w:color="auto"/>
            <w:bottom w:val="none" w:sz="0" w:space="0" w:color="auto"/>
            <w:right w:val="none" w:sz="0" w:space="0" w:color="auto"/>
          </w:divBdr>
        </w:div>
        <w:div w:id="1699577184">
          <w:marLeft w:val="0"/>
          <w:marRight w:val="0"/>
          <w:marTop w:val="0"/>
          <w:marBottom w:val="0"/>
          <w:divBdr>
            <w:top w:val="none" w:sz="0" w:space="0" w:color="auto"/>
            <w:left w:val="none" w:sz="0" w:space="0" w:color="auto"/>
            <w:bottom w:val="none" w:sz="0" w:space="0" w:color="auto"/>
            <w:right w:val="none" w:sz="0" w:space="0" w:color="auto"/>
          </w:divBdr>
        </w:div>
        <w:div w:id="182284587">
          <w:marLeft w:val="0"/>
          <w:marRight w:val="0"/>
          <w:marTop w:val="0"/>
          <w:marBottom w:val="0"/>
          <w:divBdr>
            <w:top w:val="none" w:sz="0" w:space="0" w:color="auto"/>
            <w:left w:val="none" w:sz="0" w:space="0" w:color="auto"/>
            <w:bottom w:val="none" w:sz="0" w:space="0" w:color="auto"/>
            <w:right w:val="none" w:sz="0" w:space="0" w:color="auto"/>
          </w:divBdr>
        </w:div>
        <w:div w:id="655106726">
          <w:marLeft w:val="0"/>
          <w:marRight w:val="0"/>
          <w:marTop w:val="0"/>
          <w:marBottom w:val="0"/>
          <w:divBdr>
            <w:top w:val="none" w:sz="0" w:space="0" w:color="auto"/>
            <w:left w:val="none" w:sz="0" w:space="0" w:color="auto"/>
            <w:bottom w:val="none" w:sz="0" w:space="0" w:color="auto"/>
            <w:right w:val="none" w:sz="0" w:space="0" w:color="auto"/>
          </w:divBdr>
        </w:div>
      </w:divsChild>
    </w:div>
    <w:div w:id="1803032389">
      <w:bodyDiv w:val="1"/>
      <w:marLeft w:val="0"/>
      <w:marRight w:val="0"/>
      <w:marTop w:val="0"/>
      <w:marBottom w:val="0"/>
      <w:divBdr>
        <w:top w:val="none" w:sz="0" w:space="0" w:color="auto"/>
        <w:left w:val="none" w:sz="0" w:space="0" w:color="auto"/>
        <w:bottom w:val="none" w:sz="0" w:space="0" w:color="auto"/>
        <w:right w:val="none" w:sz="0" w:space="0" w:color="auto"/>
      </w:divBdr>
      <w:divsChild>
        <w:div w:id="2056078083">
          <w:marLeft w:val="0"/>
          <w:marRight w:val="0"/>
          <w:marTop w:val="0"/>
          <w:marBottom w:val="45"/>
          <w:divBdr>
            <w:top w:val="none" w:sz="0" w:space="0" w:color="auto"/>
            <w:left w:val="none" w:sz="0" w:space="0" w:color="auto"/>
            <w:bottom w:val="none" w:sz="0" w:space="0" w:color="auto"/>
            <w:right w:val="none" w:sz="0" w:space="0" w:color="auto"/>
          </w:divBdr>
        </w:div>
        <w:div w:id="794909851">
          <w:marLeft w:val="0"/>
          <w:marRight w:val="0"/>
          <w:marTop w:val="0"/>
          <w:marBottom w:val="0"/>
          <w:divBdr>
            <w:top w:val="none" w:sz="0" w:space="0" w:color="auto"/>
            <w:left w:val="none" w:sz="0" w:space="0" w:color="auto"/>
            <w:bottom w:val="none" w:sz="0" w:space="0" w:color="auto"/>
            <w:right w:val="none" w:sz="0" w:space="0" w:color="auto"/>
          </w:divBdr>
        </w:div>
        <w:div w:id="1417752594">
          <w:marLeft w:val="0"/>
          <w:marRight w:val="0"/>
          <w:marTop w:val="0"/>
          <w:marBottom w:val="0"/>
          <w:divBdr>
            <w:top w:val="none" w:sz="0" w:space="0" w:color="auto"/>
            <w:left w:val="none" w:sz="0" w:space="0" w:color="auto"/>
            <w:bottom w:val="none" w:sz="0" w:space="0" w:color="auto"/>
            <w:right w:val="none" w:sz="0" w:space="0" w:color="auto"/>
          </w:divBdr>
        </w:div>
        <w:div w:id="826285959">
          <w:marLeft w:val="0"/>
          <w:marRight w:val="0"/>
          <w:marTop w:val="0"/>
          <w:marBottom w:val="0"/>
          <w:divBdr>
            <w:top w:val="none" w:sz="0" w:space="0" w:color="auto"/>
            <w:left w:val="none" w:sz="0" w:space="0" w:color="auto"/>
            <w:bottom w:val="none" w:sz="0" w:space="0" w:color="auto"/>
            <w:right w:val="none" w:sz="0" w:space="0" w:color="auto"/>
          </w:divBdr>
        </w:div>
        <w:div w:id="554314894">
          <w:marLeft w:val="0"/>
          <w:marRight w:val="0"/>
          <w:marTop w:val="0"/>
          <w:marBottom w:val="0"/>
          <w:divBdr>
            <w:top w:val="none" w:sz="0" w:space="0" w:color="auto"/>
            <w:left w:val="none" w:sz="0" w:space="0" w:color="auto"/>
            <w:bottom w:val="none" w:sz="0" w:space="0" w:color="auto"/>
            <w:right w:val="none" w:sz="0" w:space="0" w:color="auto"/>
          </w:divBdr>
        </w:div>
        <w:div w:id="382102924">
          <w:marLeft w:val="0"/>
          <w:marRight w:val="0"/>
          <w:marTop w:val="0"/>
          <w:marBottom w:val="0"/>
          <w:divBdr>
            <w:top w:val="none" w:sz="0" w:space="0" w:color="auto"/>
            <w:left w:val="none" w:sz="0" w:space="0" w:color="auto"/>
            <w:bottom w:val="none" w:sz="0" w:space="0" w:color="auto"/>
            <w:right w:val="none" w:sz="0" w:space="0" w:color="auto"/>
          </w:divBdr>
        </w:div>
        <w:div w:id="865682098">
          <w:marLeft w:val="0"/>
          <w:marRight w:val="0"/>
          <w:marTop w:val="0"/>
          <w:marBottom w:val="0"/>
          <w:divBdr>
            <w:top w:val="none" w:sz="0" w:space="0" w:color="auto"/>
            <w:left w:val="none" w:sz="0" w:space="0" w:color="auto"/>
            <w:bottom w:val="none" w:sz="0" w:space="0" w:color="auto"/>
            <w:right w:val="none" w:sz="0" w:space="0" w:color="auto"/>
          </w:divBdr>
        </w:div>
        <w:div w:id="1381854691">
          <w:marLeft w:val="0"/>
          <w:marRight w:val="0"/>
          <w:marTop w:val="0"/>
          <w:marBottom w:val="0"/>
          <w:divBdr>
            <w:top w:val="none" w:sz="0" w:space="0" w:color="auto"/>
            <w:left w:val="none" w:sz="0" w:space="0" w:color="auto"/>
            <w:bottom w:val="none" w:sz="0" w:space="0" w:color="auto"/>
            <w:right w:val="none" w:sz="0" w:space="0" w:color="auto"/>
          </w:divBdr>
        </w:div>
        <w:div w:id="895893445">
          <w:marLeft w:val="0"/>
          <w:marRight w:val="0"/>
          <w:marTop w:val="0"/>
          <w:marBottom w:val="0"/>
          <w:divBdr>
            <w:top w:val="none" w:sz="0" w:space="0" w:color="auto"/>
            <w:left w:val="none" w:sz="0" w:space="0" w:color="auto"/>
            <w:bottom w:val="none" w:sz="0" w:space="0" w:color="auto"/>
            <w:right w:val="none" w:sz="0" w:space="0" w:color="auto"/>
          </w:divBdr>
        </w:div>
        <w:div w:id="145973067">
          <w:marLeft w:val="0"/>
          <w:marRight w:val="0"/>
          <w:marTop w:val="0"/>
          <w:marBottom w:val="0"/>
          <w:divBdr>
            <w:top w:val="none" w:sz="0" w:space="0" w:color="auto"/>
            <w:left w:val="none" w:sz="0" w:space="0" w:color="auto"/>
            <w:bottom w:val="none" w:sz="0" w:space="0" w:color="auto"/>
            <w:right w:val="none" w:sz="0" w:space="0" w:color="auto"/>
          </w:divBdr>
        </w:div>
        <w:div w:id="1405109346">
          <w:marLeft w:val="0"/>
          <w:marRight w:val="0"/>
          <w:marTop w:val="0"/>
          <w:marBottom w:val="0"/>
          <w:divBdr>
            <w:top w:val="none" w:sz="0" w:space="0" w:color="auto"/>
            <w:left w:val="none" w:sz="0" w:space="0" w:color="auto"/>
            <w:bottom w:val="none" w:sz="0" w:space="0" w:color="auto"/>
            <w:right w:val="none" w:sz="0" w:space="0" w:color="auto"/>
          </w:divBdr>
        </w:div>
        <w:div w:id="40135571">
          <w:marLeft w:val="0"/>
          <w:marRight w:val="0"/>
          <w:marTop w:val="0"/>
          <w:marBottom w:val="0"/>
          <w:divBdr>
            <w:top w:val="none" w:sz="0" w:space="0" w:color="auto"/>
            <w:left w:val="none" w:sz="0" w:space="0" w:color="auto"/>
            <w:bottom w:val="none" w:sz="0" w:space="0" w:color="auto"/>
            <w:right w:val="none" w:sz="0" w:space="0" w:color="auto"/>
          </w:divBdr>
        </w:div>
        <w:div w:id="238102068">
          <w:marLeft w:val="0"/>
          <w:marRight w:val="0"/>
          <w:marTop w:val="0"/>
          <w:marBottom w:val="0"/>
          <w:divBdr>
            <w:top w:val="none" w:sz="0" w:space="0" w:color="auto"/>
            <w:left w:val="none" w:sz="0" w:space="0" w:color="auto"/>
            <w:bottom w:val="none" w:sz="0" w:space="0" w:color="auto"/>
            <w:right w:val="none" w:sz="0" w:space="0" w:color="auto"/>
          </w:divBdr>
        </w:div>
        <w:div w:id="734199910">
          <w:marLeft w:val="0"/>
          <w:marRight w:val="0"/>
          <w:marTop w:val="0"/>
          <w:marBottom w:val="0"/>
          <w:divBdr>
            <w:top w:val="none" w:sz="0" w:space="0" w:color="auto"/>
            <w:left w:val="none" w:sz="0" w:space="0" w:color="auto"/>
            <w:bottom w:val="none" w:sz="0" w:space="0" w:color="auto"/>
            <w:right w:val="none" w:sz="0" w:space="0" w:color="auto"/>
          </w:divBdr>
        </w:div>
        <w:div w:id="1270359351">
          <w:marLeft w:val="0"/>
          <w:marRight w:val="0"/>
          <w:marTop w:val="0"/>
          <w:marBottom w:val="0"/>
          <w:divBdr>
            <w:top w:val="none" w:sz="0" w:space="0" w:color="auto"/>
            <w:left w:val="none" w:sz="0" w:space="0" w:color="auto"/>
            <w:bottom w:val="none" w:sz="0" w:space="0" w:color="auto"/>
            <w:right w:val="none" w:sz="0" w:space="0" w:color="auto"/>
          </w:divBdr>
        </w:div>
        <w:div w:id="819073739">
          <w:marLeft w:val="0"/>
          <w:marRight w:val="0"/>
          <w:marTop w:val="0"/>
          <w:marBottom w:val="0"/>
          <w:divBdr>
            <w:top w:val="none" w:sz="0" w:space="0" w:color="auto"/>
            <w:left w:val="none" w:sz="0" w:space="0" w:color="auto"/>
            <w:bottom w:val="none" w:sz="0" w:space="0" w:color="auto"/>
            <w:right w:val="none" w:sz="0" w:space="0" w:color="auto"/>
          </w:divBdr>
        </w:div>
        <w:div w:id="577598793">
          <w:marLeft w:val="0"/>
          <w:marRight w:val="0"/>
          <w:marTop w:val="0"/>
          <w:marBottom w:val="0"/>
          <w:divBdr>
            <w:top w:val="none" w:sz="0" w:space="0" w:color="auto"/>
            <w:left w:val="none" w:sz="0" w:space="0" w:color="auto"/>
            <w:bottom w:val="none" w:sz="0" w:space="0" w:color="auto"/>
            <w:right w:val="none" w:sz="0" w:space="0" w:color="auto"/>
          </w:divBdr>
        </w:div>
        <w:div w:id="169027739">
          <w:marLeft w:val="0"/>
          <w:marRight w:val="0"/>
          <w:marTop w:val="0"/>
          <w:marBottom w:val="0"/>
          <w:divBdr>
            <w:top w:val="none" w:sz="0" w:space="0" w:color="auto"/>
            <w:left w:val="none" w:sz="0" w:space="0" w:color="auto"/>
            <w:bottom w:val="none" w:sz="0" w:space="0" w:color="auto"/>
            <w:right w:val="none" w:sz="0" w:space="0" w:color="auto"/>
          </w:divBdr>
        </w:div>
        <w:div w:id="1160075206">
          <w:marLeft w:val="0"/>
          <w:marRight w:val="0"/>
          <w:marTop w:val="0"/>
          <w:marBottom w:val="0"/>
          <w:divBdr>
            <w:top w:val="none" w:sz="0" w:space="0" w:color="auto"/>
            <w:left w:val="none" w:sz="0" w:space="0" w:color="auto"/>
            <w:bottom w:val="none" w:sz="0" w:space="0" w:color="auto"/>
            <w:right w:val="none" w:sz="0" w:space="0" w:color="auto"/>
          </w:divBdr>
        </w:div>
        <w:div w:id="1721248501">
          <w:marLeft w:val="0"/>
          <w:marRight w:val="0"/>
          <w:marTop w:val="0"/>
          <w:marBottom w:val="0"/>
          <w:divBdr>
            <w:top w:val="none" w:sz="0" w:space="0" w:color="auto"/>
            <w:left w:val="none" w:sz="0" w:space="0" w:color="auto"/>
            <w:bottom w:val="none" w:sz="0" w:space="0" w:color="auto"/>
            <w:right w:val="none" w:sz="0" w:space="0" w:color="auto"/>
          </w:divBdr>
        </w:div>
        <w:div w:id="302318977">
          <w:marLeft w:val="0"/>
          <w:marRight w:val="0"/>
          <w:marTop w:val="0"/>
          <w:marBottom w:val="0"/>
          <w:divBdr>
            <w:top w:val="none" w:sz="0" w:space="0" w:color="auto"/>
            <w:left w:val="none" w:sz="0" w:space="0" w:color="auto"/>
            <w:bottom w:val="none" w:sz="0" w:space="0" w:color="auto"/>
            <w:right w:val="none" w:sz="0" w:space="0" w:color="auto"/>
          </w:divBdr>
        </w:div>
        <w:div w:id="775714222">
          <w:marLeft w:val="0"/>
          <w:marRight w:val="0"/>
          <w:marTop w:val="0"/>
          <w:marBottom w:val="0"/>
          <w:divBdr>
            <w:top w:val="none" w:sz="0" w:space="0" w:color="auto"/>
            <w:left w:val="none" w:sz="0" w:space="0" w:color="auto"/>
            <w:bottom w:val="none" w:sz="0" w:space="0" w:color="auto"/>
            <w:right w:val="none" w:sz="0" w:space="0" w:color="auto"/>
          </w:divBdr>
        </w:div>
        <w:div w:id="1254627412">
          <w:marLeft w:val="0"/>
          <w:marRight w:val="0"/>
          <w:marTop w:val="0"/>
          <w:marBottom w:val="0"/>
          <w:divBdr>
            <w:top w:val="none" w:sz="0" w:space="0" w:color="auto"/>
            <w:left w:val="none" w:sz="0" w:space="0" w:color="auto"/>
            <w:bottom w:val="none" w:sz="0" w:space="0" w:color="auto"/>
            <w:right w:val="none" w:sz="0" w:space="0" w:color="auto"/>
          </w:divBdr>
        </w:div>
        <w:div w:id="1839541899">
          <w:marLeft w:val="0"/>
          <w:marRight w:val="0"/>
          <w:marTop w:val="0"/>
          <w:marBottom w:val="0"/>
          <w:divBdr>
            <w:top w:val="none" w:sz="0" w:space="0" w:color="auto"/>
            <w:left w:val="none" w:sz="0" w:space="0" w:color="auto"/>
            <w:bottom w:val="none" w:sz="0" w:space="0" w:color="auto"/>
            <w:right w:val="none" w:sz="0" w:space="0" w:color="auto"/>
          </w:divBdr>
        </w:div>
        <w:div w:id="722946753">
          <w:marLeft w:val="0"/>
          <w:marRight w:val="0"/>
          <w:marTop w:val="0"/>
          <w:marBottom w:val="0"/>
          <w:divBdr>
            <w:top w:val="none" w:sz="0" w:space="0" w:color="auto"/>
            <w:left w:val="none" w:sz="0" w:space="0" w:color="auto"/>
            <w:bottom w:val="none" w:sz="0" w:space="0" w:color="auto"/>
            <w:right w:val="none" w:sz="0" w:space="0" w:color="auto"/>
          </w:divBdr>
        </w:div>
      </w:divsChild>
    </w:div>
    <w:div w:id="1814986411">
      <w:bodyDiv w:val="1"/>
      <w:marLeft w:val="0"/>
      <w:marRight w:val="0"/>
      <w:marTop w:val="0"/>
      <w:marBottom w:val="0"/>
      <w:divBdr>
        <w:top w:val="none" w:sz="0" w:space="0" w:color="auto"/>
        <w:left w:val="none" w:sz="0" w:space="0" w:color="auto"/>
        <w:bottom w:val="none" w:sz="0" w:space="0" w:color="auto"/>
        <w:right w:val="none" w:sz="0" w:space="0" w:color="auto"/>
      </w:divBdr>
      <w:divsChild>
        <w:div w:id="1798134710">
          <w:marLeft w:val="0"/>
          <w:marRight w:val="0"/>
          <w:marTop w:val="0"/>
          <w:marBottom w:val="45"/>
          <w:divBdr>
            <w:top w:val="none" w:sz="0" w:space="0" w:color="auto"/>
            <w:left w:val="none" w:sz="0" w:space="0" w:color="auto"/>
            <w:bottom w:val="none" w:sz="0" w:space="0" w:color="auto"/>
            <w:right w:val="none" w:sz="0" w:space="0" w:color="auto"/>
          </w:divBdr>
        </w:div>
        <w:div w:id="1557860791">
          <w:marLeft w:val="0"/>
          <w:marRight w:val="0"/>
          <w:marTop w:val="0"/>
          <w:marBottom w:val="0"/>
          <w:divBdr>
            <w:top w:val="none" w:sz="0" w:space="0" w:color="auto"/>
            <w:left w:val="none" w:sz="0" w:space="0" w:color="auto"/>
            <w:bottom w:val="none" w:sz="0" w:space="0" w:color="auto"/>
            <w:right w:val="none" w:sz="0" w:space="0" w:color="auto"/>
          </w:divBdr>
        </w:div>
        <w:div w:id="760375420">
          <w:marLeft w:val="0"/>
          <w:marRight w:val="0"/>
          <w:marTop w:val="0"/>
          <w:marBottom w:val="0"/>
          <w:divBdr>
            <w:top w:val="none" w:sz="0" w:space="0" w:color="auto"/>
            <w:left w:val="none" w:sz="0" w:space="0" w:color="auto"/>
            <w:bottom w:val="none" w:sz="0" w:space="0" w:color="auto"/>
            <w:right w:val="none" w:sz="0" w:space="0" w:color="auto"/>
          </w:divBdr>
        </w:div>
        <w:div w:id="2019112424">
          <w:marLeft w:val="0"/>
          <w:marRight w:val="0"/>
          <w:marTop w:val="0"/>
          <w:marBottom w:val="0"/>
          <w:divBdr>
            <w:top w:val="none" w:sz="0" w:space="0" w:color="auto"/>
            <w:left w:val="none" w:sz="0" w:space="0" w:color="auto"/>
            <w:bottom w:val="none" w:sz="0" w:space="0" w:color="auto"/>
            <w:right w:val="none" w:sz="0" w:space="0" w:color="auto"/>
          </w:divBdr>
        </w:div>
        <w:div w:id="555970800">
          <w:marLeft w:val="0"/>
          <w:marRight w:val="0"/>
          <w:marTop w:val="0"/>
          <w:marBottom w:val="0"/>
          <w:divBdr>
            <w:top w:val="none" w:sz="0" w:space="0" w:color="auto"/>
            <w:left w:val="none" w:sz="0" w:space="0" w:color="auto"/>
            <w:bottom w:val="none" w:sz="0" w:space="0" w:color="auto"/>
            <w:right w:val="none" w:sz="0" w:space="0" w:color="auto"/>
          </w:divBdr>
        </w:div>
        <w:div w:id="1356033209">
          <w:marLeft w:val="0"/>
          <w:marRight w:val="0"/>
          <w:marTop w:val="0"/>
          <w:marBottom w:val="0"/>
          <w:divBdr>
            <w:top w:val="none" w:sz="0" w:space="0" w:color="auto"/>
            <w:left w:val="none" w:sz="0" w:space="0" w:color="auto"/>
            <w:bottom w:val="none" w:sz="0" w:space="0" w:color="auto"/>
            <w:right w:val="none" w:sz="0" w:space="0" w:color="auto"/>
          </w:divBdr>
        </w:div>
        <w:div w:id="543718035">
          <w:marLeft w:val="0"/>
          <w:marRight w:val="0"/>
          <w:marTop w:val="0"/>
          <w:marBottom w:val="0"/>
          <w:divBdr>
            <w:top w:val="none" w:sz="0" w:space="0" w:color="auto"/>
            <w:left w:val="none" w:sz="0" w:space="0" w:color="auto"/>
            <w:bottom w:val="none" w:sz="0" w:space="0" w:color="auto"/>
            <w:right w:val="none" w:sz="0" w:space="0" w:color="auto"/>
          </w:divBdr>
        </w:div>
        <w:div w:id="350184371">
          <w:marLeft w:val="0"/>
          <w:marRight w:val="0"/>
          <w:marTop w:val="0"/>
          <w:marBottom w:val="0"/>
          <w:divBdr>
            <w:top w:val="none" w:sz="0" w:space="0" w:color="auto"/>
            <w:left w:val="none" w:sz="0" w:space="0" w:color="auto"/>
            <w:bottom w:val="none" w:sz="0" w:space="0" w:color="auto"/>
            <w:right w:val="none" w:sz="0" w:space="0" w:color="auto"/>
          </w:divBdr>
        </w:div>
        <w:div w:id="2049639263">
          <w:marLeft w:val="0"/>
          <w:marRight w:val="0"/>
          <w:marTop w:val="0"/>
          <w:marBottom w:val="0"/>
          <w:divBdr>
            <w:top w:val="none" w:sz="0" w:space="0" w:color="auto"/>
            <w:left w:val="none" w:sz="0" w:space="0" w:color="auto"/>
            <w:bottom w:val="none" w:sz="0" w:space="0" w:color="auto"/>
            <w:right w:val="none" w:sz="0" w:space="0" w:color="auto"/>
          </w:divBdr>
        </w:div>
      </w:divsChild>
    </w:div>
    <w:div w:id="2010012618">
      <w:bodyDiv w:val="1"/>
      <w:marLeft w:val="0"/>
      <w:marRight w:val="0"/>
      <w:marTop w:val="0"/>
      <w:marBottom w:val="0"/>
      <w:divBdr>
        <w:top w:val="none" w:sz="0" w:space="0" w:color="auto"/>
        <w:left w:val="none" w:sz="0" w:space="0" w:color="auto"/>
        <w:bottom w:val="none" w:sz="0" w:space="0" w:color="auto"/>
        <w:right w:val="none" w:sz="0" w:space="0" w:color="auto"/>
      </w:divBdr>
      <w:divsChild>
        <w:div w:id="1263414201">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ekanet.ru/ewww/info/13378.html" TargetMode="External"/><Relationship Id="rId13" Type="http://schemas.openxmlformats.org/officeDocument/2006/relationships/hyperlink" Target="http://www.eurekanet.ru/ewww/info/13382.html" TargetMode="External"/><Relationship Id="rId18" Type="http://schemas.openxmlformats.org/officeDocument/2006/relationships/hyperlink" Target="http://www.eurekanet.ru/res_ru/0_hfile_495_1.doc" TargetMode="External"/><Relationship Id="rId26" Type="http://schemas.openxmlformats.org/officeDocument/2006/relationships/hyperlink" Target="http://mon.gov.ru/pro/fgos/5339/" TargetMode="External"/><Relationship Id="rId3" Type="http://schemas.openxmlformats.org/officeDocument/2006/relationships/styles" Target="styles.xml"/><Relationship Id="rId21" Type="http://schemas.openxmlformats.org/officeDocument/2006/relationships/hyperlink" Target="http://www.eurekanet.ru/res_ru/0_hfile_498_1.doc" TargetMode="External"/><Relationship Id="rId7" Type="http://schemas.openxmlformats.org/officeDocument/2006/relationships/hyperlink" Target="http://www.eurekanet.ru/ewww/info/13377.html" TargetMode="External"/><Relationship Id="rId12" Type="http://schemas.openxmlformats.org/officeDocument/2006/relationships/hyperlink" Target="http://www.eurekanet.ru/ewww/info/13381.html" TargetMode="External"/><Relationship Id="rId17" Type="http://schemas.openxmlformats.org/officeDocument/2006/relationships/hyperlink" Target="http://www.eurekanet.ru/res_ru/0_hfile_494_1.doc" TargetMode="External"/><Relationship Id="rId25" Type="http://schemas.openxmlformats.org/officeDocument/2006/relationships/hyperlink" Target="http://mon.gov.ru/pro/fgos/5339/" TargetMode="External"/><Relationship Id="rId2" Type="http://schemas.openxmlformats.org/officeDocument/2006/relationships/numbering" Target="numbering.xml"/><Relationship Id="rId16" Type="http://schemas.openxmlformats.org/officeDocument/2006/relationships/hyperlink" Target="http://www.eurekanet.ru/res_ru/0_hfile_493_1.doc" TargetMode="External"/><Relationship Id="rId20" Type="http://schemas.openxmlformats.org/officeDocument/2006/relationships/hyperlink" Target="http://www.eurekanet.ru/res_ru/0_hfile_497_1.doc" TargetMode="Externa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hyperlink" Target="http://www.eurekanet.ru/ewww/info/13380.html" TargetMode="External"/><Relationship Id="rId24" Type="http://schemas.openxmlformats.org/officeDocument/2006/relationships/hyperlink" Target="http://mon.gov.ru/pro/fgos/5339/" TargetMode="Externa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yperlink" Target="http://www.eurekanet.ru/ewww/info/13821.html" TargetMode="External"/><Relationship Id="rId28" Type="http://schemas.openxmlformats.org/officeDocument/2006/relationships/theme" Target="theme/theme1.xml"/><Relationship Id="rId10" Type="http://schemas.openxmlformats.org/officeDocument/2006/relationships/hyperlink" Target="http://www.eurekanet.ru/ewww/info/13379.html" TargetMode="External"/><Relationship Id="rId19" Type="http://schemas.openxmlformats.org/officeDocument/2006/relationships/hyperlink" Target="http://www.eurekanet.ru/res_ru/0_hfile_496_1.doc" TargetMode="External"/><Relationship Id="rId4" Type="http://schemas.openxmlformats.org/officeDocument/2006/relationships/settings" Target="settings.xml"/><Relationship Id="rId9" Type="http://schemas.openxmlformats.org/officeDocument/2006/relationships/hyperlink" Target="http://www.eurekanet.ru/ewww/info/13384.html" TargetMode="External"/><Relationship Id="rId14" Type="http://schemas.openxmlformats.org/officeDocument/2006/relationships/hyperlink" Target="http://www.eurekanet.ru/ewww/info/13383.html" TargetMode="External"/><Relationship Id="rId22" Type="http://schemas.openxmlformats.org/officeDocument/2006/relationships/hyperlink" Target="http://www.eurekanet.ru/ewww/info/13820.html"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21F4B-D54C-4E98-A378-53A5D01C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11988</Words>
  <Characters>68336</Characters>
  <Application>Microsoft Office Word</Application>
  <DocSecurity>0</DocSecurity>
  <Lines>569</Lines>
  <Paragraphs>160</Paragraphs>
  <ScaleCrop>false</ScaleCrop>
  <Company>222</Company>
  <LinksUpToDate>false</LinksUpToDate>
  <CharactersWithSpaces>80164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2012-10-09T19:44:00Z</dcterms:created>
  <dcterms:modified xsi:type="dcterms:W3CDTF">2012-10-09T19:50:00Z</dcterms:modified>
</cp:coreProperties>
</file>